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7DD8" w14:textId="5B9518E5" w:rsidR="003B76C8" w:rsidRDefault="003B76C8">
      <w:pPr>
        <w:rPr>
          <w:rFonts w:ascii="Calibri" w:hAnsi="Calibri"/>
          <w:sz w:val="22"/>
          <w:szCs w:val="22"/>
        </w:rPr>
      </w:pPr>
    </w:p>
    <w:p w14:paraId="6F92850F" w14:textId="77777777" w:rsidR="006D142D" w:rsidRDefault="006D142D">
      <w:pPr>
        <w:rPr>
          <w:rFonts w:ascii="Calibri" w:hAnsi="Calibri"/>
          <w:sz w:val="22"/>
          <w:szCs w:val="22"/>
        </w:rPr>
      </w:pPr>
    </w:p>
    <w:p w14:paraId="63077620" w14:textId="77777777" w:rsidR="006D142D" w:rsidRPr="00BC174D" w:rsidRDefault="006D142D" w:rsidP="006D142D">
      <w:pPr>
        <w:jc w:val="center"/>
        <w:rPr>
          <w:rFonts w:ascii="Calibri" w:hAnsi="Calibri" w:cs="Calibri"/>
          <w:b/>
          <w:color w:val="CD0920"/>
        </w:rPr>
      </w:pPr>
    </w:p>
    <w:p w14:paraId="304B9633" w14:textId="77777777" w:rsidR="006D142D" w:rsidRPr="00BC174D" w:rsidRDefault="006D142D" w:rsidP="006D142D">
      <w:pPr>
        <w:jc w:val="center"/>
        <w:rPr>
          <w:rFonts w:ascii="Calibri" w:hAnsi="Calibri" w:cs="Calibri"/>
          <w:b/>
          <w:color w:val="CD0920"/>
        </w:rPr>
      </w:pPr>
    </w:p>
    <w:p w14:paraId="5ECDDD92" w14:textId="77777777" w:rsidR="006D142D" w:rsidRPr="00BC174D" w:rsidRDefault="006D142D" w:rsidP="006D142D">
      <w:pPr>
        <w:jc w:val="center"/>
        <w:rPr>
          <w:rFonts w:ascii="Calibri" w:hAnsi="Calibri" w:cs="Calibri"/>
          <w:b/>
          <w:color w:val="CD0920"/>
        </w:rPr>
      </w:pPr>
    </w:p>
    <w:p w14:paraId="1ABA08FA" w14:textId="77777777" w:rsidR="006D142D" w:rsidRPr="00BC174D" w:rsidRDefault="006D142D" w:rsidP="006D142D">
      <w:pPr>
        <w:jc w:val="center"/>
        <w:rPr>
          <w:rFonts w:ascii="Calibri" w:hAnsi="Calibri" w:cs="Calibri"/>
          <w:b/>
          <w:color w:val="CD0920"/>
        </w:rPr>
      </w:pPr>
    </w:p>
    <w:p w14:paraId="6DF7179D" w14:textId="3EA4C16F" w:rsidR="006D142D" w:rsidRPr="00BC174D" w:rsidRDefault="006D142D" w:rsidP="006D142D">
      <w:pPr>
        <w:jc w:val="center"/>
        <w:rPr>
          <w:rFonts w:ascii="Calibri" w:hAnsi="Calibri" w:cs="Calibri"/>
          <w:b/>
          <w:color w:val="CD0920"/>
        </w:rPr>
      </w:pPr>
    </w:p>
    <w:p w14:paraId="3B51D61A" w14:textId="77777777" w:rsidR="006D142D" w:rsidRPr="00BC174D" w:rsidRDefault="006D142D" w:rsidP="006D142D">
      <w:pPr>
        <w:jc w:val="center"/>
        <w:rPr>
          <w:rFonts w:ascii="Calibri" w:hAnsi="Calibri" w:cs="Calibri"/>
          <w:b/>
          <w:color w:val="CD0920"/>
        </w:rPr>
      </w:pPr>
    </w:p>
    <w:p w14:paraId="4D8F64DB" w14:textId="77777777" w:rsidR="006D142D" w:rsidRPr="00BC174D" w:rsidRDefault="006D142D" w:rsidP="006D142D">
      <w:pPr>
        <w:jc w:val="center"/>
        <w:rPr>
          <w:rFonts w:ascii="Calibri" w:hAnsi="Calibri" w:cs="Calibri"/>
          <w:b/>
          <w:sz w:val="40"/>
          <w:szCs w:val="40"/>
        </w:rPr>
      </w:pPr>
      <w:r w:rsidRPr="00BC174D">
        <w:rPr>
          <w:rFonts w:ascii="Calibri" w:hAnsi="Calibri" w:cs="Calibri"/>
          <w:b/>
          <w:sz w:val="40"/>
          <w:szCs w:val="40"/>
        </w:rPr>
        <w:t>SCHOOLONDERSTEUNINGSPROFIEL</w:t>
      </w:r>
    </w:p>
    <w:p w14:paraId="111D155B" w14:textId="2B32285C" w:rsidR="006D142D" w:rsidRPr="00BC174D" w:rsidRDefault="591488CA" w:rsidP="006D142D">
      <w:pPr>
        <w:jc w:val="center"/>
        <w:rPr>
          <w:rFonts w:ascii="Calibri" w:hAnsi="Calibri" w:cs="Calibri"/>
          <w:b/>
          <w:sz w:val="40"/>
          <w:szCs w:val="40"/>
        </w:rPr>
      </w:pPr>
      <w:r>
        <w:rPr>
          <w:noProof/>
        </w:rPr>
        <w:drawing>
          <wp:inline distT="0" distB="0" distL="0" distR="0" wp14:anchorId="075DC80B" wp14:editId="223246FE">
            <wp:extent cx="4143375" cy="981075"/>
            <wp:effectExtent l="0" t="0" r="0" b="0"/>
            <wp:docPr id="85469838" name="Afbeelding 854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43375" cy="981075"/>
                    </a:xfrm>
                    <a:prstGeom prst="rect">
                      <a:avLst/>
                    </a:prstGeom>
                  </pic:spPr>
                </pic:pic>
              </a:graphicData>
            </a:graphic>
          </wp:inline>
        </w:drawing>
      </w:r>
    </w:p>
    <w:p w14:paraId="23C8F7D6" w14:textId="77777777" w:rsidR="006D142D" w:rsidRPr="00BC174D" w:rsidRDefault="006D142D" w:rsidP="006D142D">
      <w:pPr>
        <w:jc w:val="center"/>
        <w:rPr>
          <w:rFonts w:ascii="Calibri" w:hAnsi="Calibri" w:cs="Calibri"/>
          <w:b/>
          <w:sz w:val="40"/>
          <w:szCs w:val="40"/>
        </w:rPr>
      </w:pPr>
    </w:p>
    <w:p w14:paraId="114F0580" w14:textId="3A6B1A0E" w:rsidR="5CF4614B" w:rsidRDefault="5CF4614B" w:rsidP="43B80BE3">
      <w:pPr>
        <w:jc w:val="center"/>
        <w:rPr>
          <w:rFonts w:ascii="Calibri" w:hAnsi="Calibri" w:cs="Calibri"/>
          <w:b/>
          <w:bCs/>
          <w:sz w:val="40"/>
          <w:szCs w:val="40"/>
        </w:rPr>
      </w:pPr>
      <w:r w:rsidRPr="43B80BE3">
        <w:rPr>
          <w:rFonts w:ascii="Calibri" w:hAnsi="Calibri" w:cs="Calibri"/>
          <w:b/>
          <w:bCs/>
          <w:sz w:val="40"/>
          <w:szCs w:val="40"/>
        </w:rPr>
        <w:t>202</w:t>
      </w:r>
      <w:r w:rsidR="00E87889">
        <w:rPr>
          <w:rFonts w:ascii="Calibri" w:hAnsi="Calibri" w:cs="Calibri"/>
          <w:b/>
          <w:bCs/>
          <w:sz w:val="40"/>
          <w:szCs w:val="40"/>
        </w:rPr>
        <w:t>2</w:t>
      </w:r>
      <w:r w:rsidRPr="43B80BE3">
        <w:rPr>
          <w:rFonts w:ascii="Calibri" w:hAnsi="Calibri" w:cs="Calibri"/>
          <w:b/>
          <w:bCs/>
          <w:sz w:val="40"/>
          <w:szCs w:val="40"/>
        </w:rPr>
        <w:t>-202</w:t>
      </w:r>
      <w:r w:rsidR="00E87889">
        <w:rPr>
          <w:rFonts w:ascii="Calibri" w:hAnsi="Calibri" w:cs="Calibri"/>
          <w:b/>
          <w:bCs/>
          <w:sz w:val="40"/>
          <w:szCs w:val="40"/>
        </w:rPr>
        <w:t>3</w:t>
      </w:r>
    </w:p>
    <w:p w14:paraId="1EEC5346" w14:textId="019336A3" w:rsidR="3B2E1743" w:rsidRDefault="3B2E1743" w:rsidP="3B2E1743">
      <w:pPr>
        <w:jc w:val="center"/>
        <w:rPr>
          <w:rFonts w:ascii="Calibri" w:hAnsi="Calibri" w:cs="Calibri"/>
          <w:b/>
          <w:bCs/>
          <w:sz w:val="40"/>
          <w:szCs w:val="40"/>
        </w:rPr>
      </w:pPr>
    </w:p>
    <w:p w14:paraId="5EE34238" w14:textId="0EB81068" w:rsidR="43B80BE3" w:rsidRDefault="43B80BE3" w:rsidP="43B80BE3">
      <w:pPr>
        <w:jc w:val="center"/>
        <w:rPr>
          <w:rFonts w:ascii="Calibri" w:hAnsi="Calibri" w:cs="Calibri"/>
          <w:b/>
          <w:bCs/>
          <w:sz w:val="40"/>
          <w:szCs w:val="40"/>
        </w:rPr>
      </w:pPr>
    </w:p>
    <w:p w14:paraId="372A24A0" w14:textId="3EB92E82" w:rsidR="5F96BA18" w:rsidRDefault="5F96BA18" w:rsidP="43B80BE3">
      <w:pPr>
        <w:jc w:val="center"/>
        <w:rPr>
          <w:rFonts w:ascii="Calibri" w:hAnsi="Calibri" w:cs="Calibri"/>
          <w:b/>
          <w:bCs/>
          <w:sz w:val="40"/>
          <w:szCs w:val="40"/>
        </w:rPr>
      </w:pPr>
    </w:p>
    <w:p w14:paraId="62AFB400" w14:textId="77777777" w:rsidR="006D142D" w:rsidRPr="00BC174D" w:rsidRDefault="006D142D" w:rsidP="006D142D">
      <w:pPr>
        <w:jc w:val="center"/>
        <w:rPr>
          <w:rFonts w:ascii="Calibri" w:hAnsi="Calibri" w:cs="Calibri"/>
          <w:b/>
          <w:sz w:val="40"/>
          <w:szCs w:val="40"/>
        </w:rPr>
      </w:pPr>
    </w:p>
    <w:p w14:paraId="09995A2A" w14:textId="77777777" w:rsidR="006D142D" w:rsidRPr="00BC174D" w:rsidRDefault="006D142D" w:rsidP="006D142D">
      <w:pPr>
        <w:jc w:val="center"/>
        <w:rPr>
          <w:rFonts w:ascii="Calibri" w:hAnsi="Calibri" w:cs="Calibri"/>
          <w:b/>
          <w:sz w:val="40"/>
          <w:szCs w:val="40"/>
        </w:rPr>
      </w:pPr>
    </w:p>
    <w:p w14:paraId="5B24C1E4" w14:textId="77777777" w:rsidR="006D142D" w:rsidRPr="00BC174D" w:rsidRDefault="006D142D" w:rsidP="006D142D">
      <w:pPr>
        <w:jc w:val="center"/>
        <w:rPr>
          <w:rFonts w:ascii="Calibri" w:hAnsi="Calibri" w:cs="Calibri"/>
          <w:b/>
          <w:bCs/>
          <w:color w:val="441A66"/>
        </w:rPr>
      </w:pPr>
    </w:p>
    <w:p w14:paraId="2C2F305B" w14:textId="77777777" w:rsidR="006D142D" w:rsidRPr="00BC174D" w:rsidRDefault="006D142D" w:rsidP="006D142D">
      <w:pPr>
        <w:jc w:val="center"/>
        <w:rPr>
          <w:rFonts w:ascii="Calibri" w:hAnsi="Calibri" w:cs="Calibri"/>
          <w:b/>
          <w:bCs/>
          <w:color w:val="441A66"/>
        </w:rPr>
      </w:pPr>
    </w:p>
    <w:p w14:paraId="295ED572" w14:textId="77777777" w:rsidR="006D142D" w:rsidRPr="00BC174D" w:rsidRDefault="006D142D" w:rsidP="006D142D">
      <w:pPr>
        <w:jc w:val="center"/>
        <w:rPr>
          <w:rFonts w:ascii="Calibri" w:hAnsi="Calibri" w:cs="Calibri"/>
          <w:b/>
          <w:bCs/>
          <w:color w:val="441A66"/>
        </w:rPr>
        <w:sectPr w:rsidR="006D142D" w:rsidRPr="00BC174D" w:rsidSect="006D142D">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4F5F7CA0" w14:textId="77777777" w:rsidR="006D142D" w:rsidRPr="00BC174D" w:rsidRDefault="006D142D" w:rsidP="006D142D">
      <w:pPr>
        <w:jc w:val="center"/>
        <w:rPr>
          <w:rFonts w:ascii="Calibri" w:hAnsi="Calibri" w:cs="Calibri"/>
          <w:b/>
          <w:color w:val="595959" w:themeColor="text1" w:themeTint="A6"/>
        </w:rPr>
        <w:sectPr w:rsidR="006D142D" w:rsidRPr="00BC174D" w:rsidSect="00C31F1A">
          <w:headerReference w:type="default" r:id="rId16"/>
          <w:headerReference w:type="first" r:id="rId17"/>
          <w:footerReference w:type="first" r:id="rId18"/>
          <w:type w:val="continuous"/>
          <w:pgSz w:w="11906" w:h="16838"/>
          <w:pgMar w:top="1417" w:right="1417" w:bottom="1417" w:left="1417" w:header="708" w:footer="708" w:gutter="0"/>
          <w:cols w:space="708"/>
          <w:formProt w:val="0"/>
          <w:docGrid w:linePitch="360"/>
        </w:sectPr>
      </w:pPr>
    </w:p>
    <w:p w14:paraId="1D3CEDFA" w14:textId="77777777" w:rsidR="006D142D" w:rsidRPr="00BC174D" w:rsidRDefault="006D142D" w:rsidP="006D142D">
      <w:pPr>
        <w:jc w:val="center"/>
        <w:rPr>
          <w:rFonts w:ascii="Calibri" w:hAnsi="Calibri" w:cs="Calibri"/>
          <w:b/>
          <w:color w:val="595959" w:themeColor="text1" w:themeTint="A6"/>
        </w:rPr>
      </w:pPr>
    </w:p>
    <w:p w14:paraId="45826038" w14:textId="77777777" w:rsidR="006D142D" w:rsidRPr="00BC174D" w:rsidRDefault="006D142D" w:rsidP="006D142D">
      <w:pPr>
        <w:jc w:val="center"/>
        <w:rPr>
          <w:rFonts w:ascii="Calibri" w:hAnsi="Calibri" w:cs="Calibri"/>
          <w:b/>
          <w:color w:val="595959" w:themeColor="text1" w:themeTint="A6"/>
        </w:rPr>
      </w:pPr>
      <w:r w:rsidRPr="00BC174D">
        <w:rPr>
          <w:rFonts w:ascii="Calibri" w:hAnsi="Calibri" w:cs="Calibri"/>
          <w:b/>
          <w:color w:val="595959" w:themeColor="text1" w:themeTint="A6"/>
        </w:rPr>
        <w:br w:type="page"/>
      </w:r>
    </w:p>
    <w:p w14:paraId="35B21A5D" w14:textId="77777777" w:rsidR="006D142D" w:rsidRPr="00BC174D" w:rsidRDefault="006D142D" w:rsidP="006D142D">
      <w:pPr>
        <w:rPr>
          <w:rFonts w:ascii="Calibri" w:hAnsi="Calibri" w:cs="Calibri"/>
          <w:b/>
          <w:color w:val="441A66"/>
          <w:sz w:val="22"/>
          <w:szCs w:val="22"/>
        </w:rPr>
      </w:pPr>
      <w:r w:rsidRPr="0BC3AA2B">
        <w:rPr>
          <w:rFonts w:ascii="Calibri" w:hAnsi="Calibri" w:cs="Calibri"/>
          <w:b/>
          <w:color w:val="441A66"/>
          <w:sz w:val="22"/>
          <w:szCs w:val="22"/>
        </w:rPr>
        <w:lastRenderedPageBreak/>
        <w:t>Voorwoord</w:t>
      </w:r>
    </w:p>
    <w:p w14:paraId="0CAA2958" w14:textId="77777777" w:rsidR="006D142D" w:rsidRPr="00BC174D" w:rsidRDefault="006D142D" w:rsidP="006D142D">
      <w:pPr>
        <w:rPr>
          <w:rFonts w:ascii="Calibri" w:hAnsi="Calibri" w:cs="Calibri"/>
          <w:sz w:val="22"/>
          <w:szCs w:val="22"/>
        </w:rPr>
      </w:pPr>
      <w:r w:rsidRPr="0BC3AA2B">
        <w:rPr>
          <w:rFonts w:ascii="Calibri" w:hAnsi="Calibri" w:cs="Calibri"/>
          <w:sz w:val="22"/>
          <w:szCs w:val="22"/>
        </w:rPr>
        <w:t>Beste lezer,</w:t>
      </w:r>
    </w:p>
    <w:p w14:paraId="7700DA59" w14:textId="267781DC" w:rsidR="006D142D" w:rsidRPr="00BC174D" w:rsidRDefault="006D142D" w:rsidP="006D142D">
      <w:pPr>
        <w:rPr>
          <w:rFonts w:ascii="Calibri" w:hAnsi="Calibri" w:cs="Calibri"/>
          <w:sz w:val="22"/>
          <w:szCs w:val="22"/>
        </w:rPr>
      </w:pPr>
      <w:r w:rsidRPr="08C87A8E">
        <w:rPr>
          <w:rFonts w:ascii="Calibri" w:hAnsi="Calibri" w:cs="Calibri"/>
          <w:sz w:val="22"/>
          <w:szCs w:val="22"/>
        </w:rPr>
        <w:t>Voor u ligt het school</w:t>
      </w:r>
      <w:r w:rsidR="008045FA" w:rsidRPr="08C87A8E">
        <w:rPr>
          <w:rFonts w:ascii="Calibri" w:hAnsi="Calibri" w:cs="Calibri"/>
          <w:sz w:val="22"/>
          <w:szCs w:val="22"/>
        </w:rPr>
        <w:t xml:space="preserve"> </w:t>
      </w:r>
      <w:r w:rsidRPr="08C87A8E">
        <w:rPr>
          <w:rFonts w:ascii="Calibri" w:hAnsi="Calibri" w:cs="Calibri"/>
          <w:sz w:val="22"/>
          <w:szCs w:val="22"/>
        </w:rPr>
        <w:t xml:space="preserve">ondersteuningsprofiel (SOP) van OBS </w:t>
      </w:r>
      <w:r w:rsidR="001260CE" w:rsidRPr="08C87A8E">
        <w:rPr>
          <w:rFonts w:ascii="Calibri" w:hAnsi="Calibri" w:cs="Calibri"/>
          <w:sz w:val="22"/>
          <w:szCs w:val="22"/>
        </w:rPr>
        <w:t>Sprengenpark</w:t>
      </w:r>
      <w:r w:rsidRPr="08C87A8E">
        <w:rPr>
          <w:rFonts w:ascii="Calibri" w:hAnsi="Calibri" w:cs="Calibri"/>
          <w:sz w:val="22"/>
          <w:szCs w:val="22"/>
        </w:rPr>
        <w:t>.</w:t>
      </w:r>
    </w:p>
    <w:p w14:paraId="76C5902D" w14:textId="77777777" w:rsidR="006D142D" w:rsidRPr="00BC174D" w:rsidRDefault="006D142D" w:rsidP="006D142D">
      <w:pPr>
        <w:rPr>
          <w:rFonts w:ascii="Calibri" w:hAnsi="Calibri" w:cs="Calibri"/>
          <w:sz w:val="22"/>
          <w:szCs w:val="22"/>
        </w:rPr>
      </w:pPr>
      <w:r w:rsidRPr="0BC3AA2B">
        <w:rPr>
          <w:rFonts w:ascii="Calibri" w:hAnsi="Calibri" w:cs="Calibri"/>
          <w:sz w:val="22"/>
          <w:szCs w:val="22"/>
        </w:rPr>
        <w:t xml:space="preserve">In het SOP leggen wij onze taken, verantwoordelijkheden en werkwijze vast. We beschrijven de manier waarop we ons onderwijs en onze zorg hebben vormgegeven. Ook beschrijven we welke ondersteuning we bieden als kinderen meer nodig hebben dan het reguliere aanbod. Bijvoorbeeld extra begeleiding op school, aangepast lesmateriaal, hulpmiddelen of onderwijs op een speciale school. </w:t>
      </w:r>
    </w:p>
    <w:p w14:paraId="1438F454" w14:textId="77777777" w:rsidR="006D142D" w:rsidRPr="00BC174D" w:rsidRDefault="006D142D" w:rsidP="006D142D">
      <w:pPr>
        <w:rPr>
          <w:rFonts w:ascii="Calibri" w:hAnsi="Calibri" w:cs="Calibri"/>
          <w:sz w:val="22"/>
          <w:szCs w:val="22"/>
        </w:rPr>
      </w:pPr>
      <w:r w:rsidRPr="0BC3AA2B">
        <w:rPr>
          <w:rFonts w:ascii="Calibri" w:hAnsi="Calibri" w:cs="Calibri"/>
          <w:sz w:val="22"/>
          <w:szCs w:val="22"/>
        </w:rPr>
        <w:t>Wij werken als school samen met andere scholen binnen samenwerkingsverband Apeldoorn PO. De scholen in ons samenwerkingsverband hebben onderling afspraken gemaakt over hoe we er samen voor zorgen dat iedere leerling het onderwijs krijgen dat bij hem/haar past.</w:t>
      </w:r>
    </w:p>
    <w:p w14:paraId="6801F63B" w14:textId="77777777" w:rsidR="006D142D" w:rsidRPr="00BC174D" w:rsidRDefault="006D142D" w:rsidP="006D142D">
      <w:pPr>
        <w:rPr>
          <w:rFonts w:ascii="Calibri" w:hAnsi="Calibri" w:cs="Calibri"/>
          <w:sz w:val="22"/>
          <w:szCs w:val="22"/>
        </w:rPr>
      </w:pPr>
      <w:r w:rsidRPr="0BC3AA2B">
        <w:rPr>
          <w:rFonts w:ascii="Calibri" w:hAnsi="Calibri" w:cs="Calibri"/>
          <w:sz w:val="22"/>
          <w:szCs w:val="22"/>
        </w:rPr>
        <w:t>Dit SOP beschrijft:</w:t>
      </w:r>
    </w:p>
    <w:p w14:paraId="2E502CB9" w14:textId="77777777" w:rsidR="006D142D" w:rsidRPr="008045FA" w:rsidRDefault="006D142D" w:rsidP="006D142D">
      <w:pPr>
        <w:pStyle w:val="Lijstalinea"/>
        <w:numPr>
          <w:ilvl w:val="0"/>
          <w:numId w:val="29"/>
        </w:numPr>
        <w:spacing w:after="160" w:line="259" w:lineRule="auto"/>
        <w:rPr>
          <w:rFonts w:ascii="Calibri" w:hAnsi="Calibri" w:cs="Calibri"/>
        </w:rPr>
      </w:pPr>
      <w:r w:rsidRPr="0BC3AA2B">
        <w:rPr>
          <w:rFonts w:ascii="Calibri" w:hAnsi="Calibri" w:cs="Calibri"/>
          <w:sz w:val="22"/>
          <w:szCs w:val="22"/>
        </w:rPr>
        <w:t>het niveau van de basisondersteuning die de school biedt;</w:t>
      </w:r>
    </w:p>
    <w:p w14:paraId="54D06F47" w14:textId="77777777" w:rsidR="006D142D" w:rsidRPr="008045FA" w:rsidRDefault="006D142D" w:rsidP="006D142D">
      <w:pPr>
        <w:pStyle w:val="Lijstalinea"/>
        <w:numPr>
          <w:ilvl w:val="0"/>
          <w:numId w:val="29"/>
        </w:numPr>
        <w:spacing w:after="160" w:line="259" w:lineRule="auto"/>
        <w:rPr>
          <w:rFonts w:ascii="Calibri" w:hAnsi="Calibri" w:cs="Calibri"/>
        </w:rPr>
      </w:pPr>
      <w:r w:rsidRPr="0BC3AA2B">
        <w:rPr>
          <w:rFonts w:ascii="Calibri" w:hAnsi="Calibri" w:cs="Calibri"/>
          <w:sz w:val="22"/>
          <w:szCs w:val="22"/>
        </w:rPr>
        <w:t>de wijze waarop de school de basisondersteuning vormgeeft;</w:t>
      </w:r>
    </w:p>
    <w:p w14:paraId="5B49C7DD" w14:textId="77777777" w:rsidR="006D142D" w:rsidRPr="008045FA" w:rsidRDefault="006D142D" w:rsidP="006D142D">
      <w:pPr>
        <w:pStyle w:val="Lijstalinea"/>
        <w:numPr>
          <w:ilvl w:val="0"/>
          <w:numId w:val="29"/>
        </w:numPr>
        <w:spacing w:after="160" w:line="259" w:lineRule="auto"/>
        <w:rPr>
          <w:rFonts w:ascii="Calibri" w:hAnsi="Calibri" w:cs="Calibri"/>
        </w:rPr>
      </w:pPr>
      <w:r w:rsidRPr="0BC3AA2B">
        <w:rPr>
          <w:rFonts w:ascii="Calibri" w:hAnsi="Calibri" w:cs="Calibri"/>
          <w:sz w:val="22"/>
          <w:szCs w:val="22"/>
        </w:rPr>
        <w:t>welke extra ondersteuning de school biedt of wil gaan bieden;</w:t>
      </w:r>
    </w:p>
    <w:p w14:paraId="388557A8" w14:textId="77777777" w:rsidR="006D142D" w:rsidRPr="008045FA" w:rsidRDefault="006D142D" w:rsidP="006D142D">
      <w:pPr>
        <w:pStyle w:val="Lijstalinea"/>
        <w:numPr>
          <w:ilvl w:val="0"/>
          <w:numId w:val="29"/>
        </w:numPr>
        <w:spacing w:after="160" w:line="259" w:lineRule="auto"/>
        <w:rPr>
          <w:rFonts w:ascii="Calibri" w:hAnsi="Calibri" w:cs="Calibri"/>
        </w:rPr>
      </w:pPr>
      <w:r w:rsidRPr="0BC3AA2B">
        <w:rPr>
          <w:rFonts w:ascii="Calibri" w:hAnsi="Calibri" w:cs="Calibri"/>
          <w:sz w:val="22"/>
          <w:szCs w:val="22"/>
        </w:rPr>
        <w:t xml:space="preserve">hoe die extra ondersteuning georganiseerd </w:t>
      </w:r>
    </w:p>
    <w:p w14:paraId="6E8090DC" w14:textId="77777777" w:rsidR="006D142D" w:rsidRPr="00BC174D" w:rsidRDefault="006D142D" w:rsidP="006D142D">
      <w:pPr>
        <w:jc w:val="both"/>
        <w:rPr>
          <w:rFonts w:ascii="Calibri" w:hAnsi="Calibri" w:cs="Calibri"/>
          <w:sz w:val="22"/>
          <w:szCs w:val="22"/>
        </w:rPr>
      </w:pPr>
      <w:r w:rsidRPr="0BC3AA2B">
        <w:rPr>
          <w:rFonts w:ascii="Calibri" w:hAnsi="Calibri" w:cs="Calibri"/>
          <w:sz w:val="22"/>
          <w:szCs w:val="22"/>
        </w:rPr>
        <w:t>De basisondersteuning is vastgelegd in het ondersteuningsplan van het samenwerkingsverband en geeft aan wat de school met de haar daartoe beschikbare middelen zelf moet kunnen organiseren. Extra ondersteuning is alle ondersteuning die gegeven wordt maar die niet binnen de basisondersteuning valt.</w:t>
      </w:r>
    </w:p>
    <w:p w14:paraId="5542370A" w14:textId="77777777" w:rsidR="006D142D" w:rsidRPr="00BC174D" w:rsidRDefault="006D142D" w:rsidP="006D142D">
      <w:pPr>
        <w:jc w:val="both"/>
        <w:rPr>
          <w:rFonts w:ascii="Calibri" w:hAnsi="Calibri" w:cs="Calibri"/>
          <w:sz w:val="22"/>
          <w:szCs w:val="22"/>
        </w:rPr>
      </w:pPr>
    </w:p>
    <w:p w14:paraId="684662DB" w14:textId="77777777" w:rsidR="006D142D" w:rsidRPr="00BC174D" w:rsidRDefault="006D142D" w:rsidP="006D142D">
      <w:pPr>
        <w:jc w:val="both"/>
        <w:rPr>
          <w:rFonts w:ascii="Calibri" w:hAnsi="Calibri" w:cs="Calibri"/>
          <w:sz w:val="22"/>
          <w:szCs w:val="22"/>
        </w:rPr>
      </w:pPr>
      <w:r w:rsidRPr="0BC3AA2B">
        <w:rPr>
          <w:rFonts w:ascii="Calibri" w:hAnsi="Calibri" w:cs="Calibri"/>
          <w:sz w:val="22"/>
          <w:szCs w:val="22"/>
        </w:rPr>
        <w:t xml:space="preserve">Het ondersteuningsprofiel is onderdeel van een breder kader met de overkoepelende term </w:t>
      </w:r>
    </w:p>
    <w:p w14:paraId="6F4B5ECC" w14:textId="77777777" w:rsidR="006D142D" w:rsidRPr="00BC174D" w:rsidRDefault="006D142D" w:rsidP="006D142D">
      <w:pPr>
        <w:jc w:val="both"/>
        <w:rPr>
          <w:rFonts w:ascii="Calibri" w:hAnsi="Calibri" w:cs="Calibri"/>
          <w:sz w:val="22"/>
          <w:szCs w:val="22"/>
        </w:rPr>
      </w:pPr>
      <w:r w:rsidRPr="0BC3AA2B">
        <w:rPr>
          <w:rFonts w:ascii="Calibri" w:hAnsi="Calibri" w:cs="Calibri"/>
          <w:sz w:val="22"/>
          <w:szCs w:val="22"/>
        </w:rPr>
        <w:t>Passend Onderwijs. Passend Onderwijs heeft als doel de kwaliteit te verbeteren van de scholen om zo te zorgen voor goed onderwijs voor alle leerlingen. Passend Onderwijs is de manier van werken waarop onderwijs aan leerlingen (ook leerlingen die extra ondersteuning nodig hebben) wordt georganiseerd.</w:t>
      </w:r>
    </w:p>
    <w:p w14:paraId="39809FE3" w14:textId="77777777" w:rsidR="006D142D" w:rsidRPr="00BC174D" w:rsidRDefault="006D142D" w:rsidP="006D142D">
      <w:pPr>
        <w:jc w:val="both"/>
        <w:rPr>
          <w:rFonts w:ascii="Calibri" w:hAnsi="Calibri" w:cs="Calibri"/>
          <w:sz w:val="22"/>
          <w:szCs w:val="22"/>
        </w:rPr>
      </w:pPr>
    </w:p>
    <w:p w14:paraId="168290F9" w14:textId="77777777" w:rsidR="006D142D" w:rsidRPr="00BC174D" w:rsidRDefault="006D142D" w:rsidP="006D142D">
      <w:pPr>
        <w:jc w:val="both"/>
        <w:rPr>
          <w:rFonts w:ascii="Calibri" w:hAnsi="Calibri" w:cs="Calibri"/>
          <w:sz w:val="22"/>
          <w:szCs w:val="22"/>
        </w:rPr>
      </w:pPr>
      <w:r w:rsidRPr="0BC3AA2B">
        <w:rPr>
          <w:rFonts w:ascii="Calibri" w:hAnsi="Calibri" w:cs="Calibri"/>
          <w:sz w:val="22"/>
          <w:szCs w:val="22"/>
        </w:rPr>
        <w:t xml:space="preserve">Het SOP is een ontwikkelingsdocument en wordt jaarlijks geactualiseerd. De Medezeggenschapsraad (MR) heeft adviesrecht op het SOP. </w:t>
      </w:r>
    </w:p>
    <w:p w14:paraId="2A005B34" w14:textId="77777777" w:rsidR="006D142D" w:rsidRPr="00BC174D" w:rsidRDefault="006D142D" w:rsidP="006D142D">
      <w:pPr>
        <w:rPr>
          <w:rFonts w:ascii="Calibri" w:hAnsi="Calibri" w:cs="Calibri"/>
          <w:b/>
          <w:color w:val="441A66"/>
        </w:rPr>
      </w:pPr>
      <w:r w:rsidRPr="00BC174D">
        <w:rPr>
          <w:rFonts w:ascii="Calibri" w:hAnsi="Calibri" w:cs="Calibri"/>
          <w:b/>
          <w:color w:val="441A66"/>
        </w:rPr>
        <w:br w:type="page"/>
      </w:r>
    </w:p>
    <w:p w14:paraId="6AB79CF3" w14:textId="77777777" w:rsidR="006D142D" w:rsidRPr="00BC174D" w:rsidRDefault="006D142D" w:rsidP="006D142D">
      <w:pPr>
        <w:rPr>
          <w:rFonts w:ascii="Calibri" w:hAnsi="Calibri" w:cs="Calibri"/>
          <w:b/>
          <w:color w:val="441A66"/>
        </w:rPr>
      </w:pPr>
      <w:r w:rsidRPr="00BC174D">
        <w:rPr>
          <w:rFonts w:ascii="Calibri" w:hAnsi="Calibri" w:cs="Calibri"/>
          <w:b/>
          <w:color w:val="441A66"/>
        </w:rPr>
        <w:lastRenderedPageBreak/>
        <w:t>Inhoudsopgave</w:t>
      </w:r>
    </w:p>
    <w:p w14:paraId="210D05EC" w14:textId="77777777" w:rsidR="006D142D" w:rsidRPr="00BC174D" w:rsidRDefault="006D142D" w:rsidP="006D142D">
      <w:pPr>
        <w:rPr>
          <w:rFonts w:ascii="Calibri" w:hAnsi="Calibri" w:cs="Calibri"/>
          <w:color w:val="595959" w:themeColor="text1" w:themeTint="A6"/>
        </w:rPr>
      </w:pPr>
    </w:p>
    <w:p w14:paraId="0BA8FAF1" w14:textId="77777777"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b/>
          <w:color w:val="595959" w:themeColor="text1" w:themeTint="A6"/>
        </w:rPr>
        <w:t>Algemene gegevens</w:t>
      </w:r>
      <w:r w:rsidRPr="00BC174D">
        <w:rPr>
          <w:rFonts w:ascii="Calibri" w:hAnsi="Calibri" w:cs="Calibri"/>
          <w:color w:val="595959" w:themeColor="text1" w:themeTint="A6"/>
        </w:rPr>
        <w:tab/>
      </w:r>
      <w:r w:rsidRPr="00BC174D">
        <w:rPr>
          <w:rFonts w:ascii="Calibri" w:hAnsi="Calibri" w:cs="Calibri"/>
          <w:b/>
          <w:color w:val="441A66"/>
        </w:rPr>
        <w:t>4</w:t>
      </w:r>
    </w:p>
    <w:p w14:paraId="6CAF989C" w14:textId="77777777" w:rsidR="006D142D" w:rsidRPr="00BC174D" w:rsidRDefault="006D142D" w:rsidP="006D142D">
      <w:pPr>
        <w:tabs>
          <w:tab w:val="right" w:pos="7938"/>
        </w:tabs>
        <w:rPr>
          <w:rFonts w:ascii="Calibri" w:hAnsi="Calibri" w:cs="Calibri"/>
          <w:color w:val="595959" w:themeColor="text1" w:themeTint="A6"/>
        </w:rPr>
      </w:pPr>
    </w:p>
    <w:p w14:paraId="277E8731" w14:textId="77777777"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b/>
          <w:color w:val="595959" w:themeColor="text1" w:themeTint="A6"/>
        </w:rPr>
        <w:t>Basisondersteuning</w:t>
      </w:r>
      <w:r w:rsidRPr="00BC174D">
        <w:rPr>
          <w:rFonts w:ascii="Calibri" w:hAnsi="Calibri" w:cs="Calibri"/>
          <w:color w:val="595959" w:themeColor="text1" w:themeTint="A6"/>
        </w:rPr>
        <w:tab/>
      </w:r>
      <w:r w:rsidRPr="00BC174D">
        <w:rPr>
          <w:rFonts w:ascii="Calibri" w:hAnsi="Calibri" w:cs="Calibri"/>
          <w:b/>
          <w:color w:val="441A66"/>
        </w:rPr>
        <w:t>4</w:t>
      </w:r>
    </w:p>
    <w:p w14:paraId="3C1539A5" w14:textId="77777777"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color w:val="595959" w:themeColor="text1" w:themeTint="A6"/>
        </w:rPr>
        <w:t xml:space="preserve">Waarde en trots </w:t>
      </w:r>
      <w:r w:rsidRPr="00BC174D">
        <w:rPr>
          <w:rFonts w:ascii="Calibri" w:hAnsi="Calibri" w:cs="Calibri"/>
          <w:color w:val="595959" w:themeColor="text1" w:themeTint="A6"/>
        </w:rPr>
        <w:tab/>
      </w:r>
      <w:r w:rsidRPr="00BC174D">
        <w:rPr>
          <w:rFonts w:ascii="Calibri" w:hAnsi="Calibri" w:cs="Calibri"/>
          <w:color w:val="441A66"/>
        </w:rPr>
        <w:t>4</w:t>
      </w:r>
    </w:p>
    <w:p w14:paraId="1551366D" w14:textId="77777777" w:rsidR="006D142D" w:rsidRPr="00BC174D" w:rsidRDefault="006D142D" w:rsidP="006D142D">
      <w:pPr>
        <w:tabs>
          <w:tab w:val="right" w:pos="7938"/>
        </w:tabs>
        <w:rPr>
          <w:rFonts w:ascii="Calibri" w:hAnsi="Calibri" w:cs="Calibri"/>
          <w:color w:val="595959" w:themeColor="text1" w:themeTint="A6"/>
        </w:rPr>
      </w:pPr>
    </w:p>
    <w:p w14:paraId="67A1B203" w14:textId="603F341C"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b/>
          <w:color w:val="595959" w:themeColor="text1" w:themeTint="A6"/>
        </w:rPr>
        <w:t>Specifieke kennis en kunde</w:t>
      </w:r>
      <w:r w:rsidRPr="00BC174D">
        <w:rPr>
          <w:rFonts w:ascii="Calibri" w:hAnsi="Calibri" w:cs="Calibri"/>
          <w:color w:val="595959" w:themeColor="text1" w:themeTint="A6"/>
        </w:rPr>
        <w:tab/>
      </w:r>
      <w:r w:rsidR="007E70F0">
        <w:rPr>
          <w:rFonts w:ascii="Calibri" w:hAnsi="Calibri" w:cs="Calibri"/>
          <w:b/>
          <w:color w:val="441A66"/>
        </w:rPr>
        <w:t>6</w:t>
      </w:r>
    </w:p>
    <w:p w14:paraId="413702B1" w14:textId="01E1B40C" w:rsidR="006D142D" w:rsidRPr="00BC174D" w:rsidRDefault="006D142D" w:rsidP="006D142D">
      <w:pPr>
        <w:tabs>
          <w:tab w:val="right" w:pos="7938"/>
        </w:tabs>
        <w:rPr>
          <w:rFonts w:ascii="Calibri" w:hAnsi="Calibri" w:cs="Calibri"/>
          <w:color w:val="441A66"/>
        </w:rPr>
      </w:pPr>
      <w:r w:rsidRPr="00BC174D">
        <w:rPr>
          <w:rFonts w:ascii="Calibri" w:hAnsi="Calibri" w:cs="Calibri"/>
          <w:color w:val="595959" w:themeColor="text1" w:themeTint="A6"/>
        </w:rPr>
        <w:t>Specifieke deskundigheid</w:t>
      </w:r>
      <w:r w:rsidRPr="00BC174D">
        <w:rPr>
          <w:rFonts w:ascii="Calibri" w:hAnsi="Calibri" w:cs="Calibri"/>
          <w:color w:val="595959" w:themeColor="text1" w:themeTint="A6"/>
        </w:rPr>
        <w:tab/>
      </w:r>
      <w:r w:rsidR="007E70F0">
        <w:rPr>
          <w:rFonts w:ascii="Calibri" w:hAnsi="Calibri" w:cs="Calibri"/>
          <w:color w:val="441A66"/>
        </w:rPr>
        <w:t>6</w:t>
      </w:r>
    </w:p>
    <w:p w14:paraId="766F25D3" w14:textId="7D5166D4"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color w:val="595959" w:themeColor="text1" w:themeTint="A6"/>
        </w:rPr>
        <w:t>Hoe wordt deze kennis en kunde ingezet</w:t>
      </w:r>
      <w:r w:rsidRPr="00BC174D">
        <w:rPr>
          <w:rFonts w:ascii="Calibri" w:hAnsi="Calibri" w:cs="Calibri"/>
          <w:color w:val="441A66"/>
        </w:rPr>
        <w:tab/>
      </w:r>
      <w:r w:rsidR="007E70F0">
        <w:rPr>
          <w:rFonts w:ascii="Calibri" w:hAnsi="Calibri" w:cs="Calibri"/>
          <w:color w:val="441A66"/>
        </w:rPr>
        <w:t>6</w:t>
      </w:r>
    </w:p>
    <w:p w14:paraId="210B1494" w14:textId="77777777" w:rsidR="006D142D" w:rsidRPr="00BC174D" w:rsidRDefault="006D142D" w:rsidP="006D142D">
      <w:pPr>
        <w:tabs>
          <w:tab w:val="right" w:pos="7938"/>
        </w:tabs>
        <w:rPr>
          <w:rFonts w:ascii="Calibri" w:hAnsi="Calibri" w:cs="Calibri"/>
          <w:color w:val="595959" w:themeColor="text1" w:themeTint="A6"/>
        </w:rPr>
      </w:pPr>
    </w:p>
    <w:p w14:paraId="41212E3C" w14:textId="68BFA1E2"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b/>
          <w:color w:val="595959" w:themeColor="text1" w:themeTint="A6"/>
        </w:rPr>
        <w:t>Extra ondersteuning</w:t>
      </w:r>
      <w:r w:rsidRPr="00BC174D">
        <w:rPr>
          <w:rFonts w:ascii="Calibri" w:hAnsi="Calibri" w:cs="Calibri"/>
          <w:color w:val="595959" w:themeColor="text1" w:themeTint="A6"/>
        </w:rPr>
        <w:tab/>
      </w:r>
      <w:r w:rsidR="00467974">
        <w:rPr>
          <w:rFonts w:ascii="Calibri" w:hAnsi="Calibri" w:cs="Calibri"/>
          <w:b/>
          <w:color w:val="441A66"/>
        </w:rPr>
        <w:t>7</w:t>
      </w:r>
    </w:p>
    <w:p w14:paraId="30F77DAD" w14:textId="4329E1C4"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color w:val="595959" w:themeColor="text1" w:themeTint="A6"/>
        </w:rPr>
        <w:t>Extra ondersteuning door externe partners binnen de school</w:t>
      </w:r>
      <w:r w:rsidRPr="00BC174D">
        <w:rPr>
          <w:rFonts w:ascii="Calibri" w:hAnsi="Calibri" w:cs="Calibri"/>
          <w:color w:val="595959" w:themeColor="text1" w:themeTint="A6"/>
        </w:rPr>
        <w:tab/>
      </w:r>
      <w:r w:rsidR="00467974">
        <w:rPr>
          <w:rFonts w:ascii="Calibri" w:hAnsi="Calibri" w:cs="Calibri"/>
          <w:color w:val="441A66"/>
        </w:rPr>
        <w:t>7</w:t>
      </w:r>
    </w:p>
    <w:p w14:paraId="219D336F" w14:textId="77777777" w:rsidR="006D142D" w:rsidRPr="00BC174D" w:rsidRDefault="006D142D" w:rsidP="006D142D">
      <w:pPr>
        <w:tabs>
          <w:tab w:val="right" w:pos="7938"/>
        </w:tabs>
        <w:rPr>
          <w:rFonts w:ascii="Calibri" w:hAnsi="Calibri" w:cs="Calibri"/>
          <w:color w:val="595959" w:themeColor="text1" w:themeTint="A6"/>
        </w:rPr>
      </w:pPr>
    </w:p>
    <w:p w14:paraId="26CAFE25" w14:textId="40E5D7AE"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b/>
          <w:color w:val="595959" w:themeColor="text1" w:themeTint="A6"/>
        </w:rPr>
        <w:t>Grenzen en mogelijkheden</w:t>
      </w:r>
      <w:r w:rsidRPr="00BC174D">
        <w:rPr>
          <w:rFonts w:ascii="Calibri" w:hAnsi="Calibri" w:cs="Calibri"/>
          <w:color w:val="595959" w:themeColor="text1" w:themeTint="A6"/>
        </w:rPr>
        <w:tab/>
      </w:r>
      <w:r w:rsidR="00467974">
        <w:rPr>
          <w:rFonts w:ascii="Calibri" w:hAnsi="Calibri" w:cs="Calibri"/>
          <w:b/>
          <w:color w:val="441A66"/>
        </w:rPr>
        <w:t>8</w:t>
      </w:r>
    </w:p>
    <w:p w14:paraId="54849C98" w14:textId="4DF33C7D" w:rsidR="006D142D" w:rsidRPr="00BC174D" w:rsidRDefault="006D142D" w:rsidP="006D142D">
      <w:pPr>
        <w:tabs>
          <w:tab w:val="right" w:pos="7938"/>
        </w:tabs>
        <w:rPr>
          <w:rFonts w:ascii="Calibri" w:hAnsi="Calibri" w:cs="Calibri"/>
          <w:color w:val="595959" w:themeColor="text1" w:themeTint="A6"/>
        </w:rPr>
      </w:pPr>
      <w:r w:rsidRPr="00BC174D">
        <w:rPr>
          <w:rFonts w:ascii="Calibri" w:hAnsi="Calibri" w:cs="Calibri"/>
          <w:color w:val="595959" w:themeColor="text1" w:themeTint="A6"/>
        </w:rPr>
        <w:t>Grenzen en mogelijkheden</w:t>
      </w:r>
      <w:r w:rsidRPr="00BC174D">
        <w:rPr>
          <w:rFonts w:ascii="Calibri" w:hAnsi="Calibri" w:cs="Calibri"/>
          <w:color w:val="595959" w:themeColor="text1" w:themeTint="A6"/>
        </w:rPr>
        <w:tab/>
      </w:r>
      <w:r w:rsidR="00467974">
        <w:rPr>
          <w:rFonts w:ascii="Calibri" w:hAnsi="Calibri" w:cs="Calibri"/>
          <w:color w:val="441A66"/>
        </w:rPr>
        <w:t>8</w:t>
      </w:r>
    </w:p>
    <w:p w14:paraId="7E78542C" w14:textId="77777777" w:rsidR="006D142D" w:rsidRPr="00BC174D" w:rsidRDefault="006D142D" w:rsidP="006D142D">
      <w:pPr>
        <w:tabs>
          <w:tab w:val="right" w:pos="7938"/>
        </w:tabs>
        <w:rPr>
          <w:rFonts w:ascii="Calibri" w:hAnsi="Calibri" w:cs="Calibri"/>
          <w:color w:val="595959" w:themeColor="text1" w:themeTint="A6"/>
        </w:rPr>
      </w:pPr>
    </w:p>
    <w:p w14:paraId="69421DD5" w14:textId="64ABC63B" w:rsidR="006D142D" w:rsidRPr="00BC174D" w:rsidRDefault="006D142D" w:rsidP="006D142D">
      <w:pPr>
        <w:tabs>
          <w:tab w:val="right" w:pos="7938"/>
        </w:tabs>
        <w:rPr>
          <w:rFonts w:ascii="Calibri" w:hAnsi="Calibri" w:cs="Calibri"/>
          <w:b/>
          <w:color w:val="595959" w:themeColor="text1" w:themeTint="A6"/>
        </w:rPr>
      </w:pPr>
      <w:r w:rsidRPr="00BC174D">
        <w:rPr>
          <w:rFonts w:ascii="Calibri" w:hAnsi="Calibri" w:cs="Calibri"/>
          <w:b/>
          <w:color w:val="595959" w:themeColor="text1" w:themeTint="A6"/>
        </w:rPr>
        <w:t>Ambities</w:t>
      </w:r>
      <w:r w:rsidRPr="00BC174D">
        <w:rPr>
          <w:rFonts w:ascii="Calibri" w:hAnsi="Calibri" w:cs="Calibri"/>
          <w:b/>
          <w:color w:val="595959" w:themeColor="text1" w:themeTint="A6"/>
        </w:rPr>
        <w:tab/>
      </w:r>
      <w:r w:rsidR="00AF55F7">
        <w:rPr>
          <w:rFonts w:ascii="Calibri" w:hAnsi="Calibri" w:cs="Calibri"/>
          <w:b/>
          <w:color w:val="441A66"/>
        </w:rPr>
        <w:t>8</w:t>
      </w:r>
    </w:p>
    <w:p w14:paraId="287F6C57" w14:textId="44DA1D98" w:rsidR="006D142D" w:rsidRDefault="006D142D" w:rsidP="006D142D">
      <w:pPr>
        <w:tabs>
          <w:tab w:val="right" w:pos="7938"/>
        </w:tabs>
        <w:rPr>
          <w:rFonts w:ascii="Calibri" w:hAnsi="Calibri" w:cs="Calibri"/>
          <w:color w:val="441A66"/>
        </w:rPr>
      </w:pPr>
      <w:r w:rsidRPr="00BC174D">
        <w:rPr>
          <w:rFonts w:ascii="Calibri" w:hAnsi="Calibri" w:cs="Calibri"/>
          <w:color w:val="595959" w:themeColor="text1" w:themeTint="A6"/>
        </w:rPr>
        <w:t>Ambities korte en lange termijn</w:t>
      </w:r>
      <w:r w:rsidRPr="00BC174D">
        <w:rPr>
          <w:rFonts w:ascii="Calibri" w:hAnsi="Calibri" w:cs="Calibri"/>
          <w:color w:val="595959" w:themeColor="text1" w:themeTint="A6"/>
        </w:rPr>
        <w:tab/>
      </w:r>
      <w:r w:rsidR="00AF55F7">
        <w:rPr>
          <w:rFonts w:ascii="Calibri" w:hAnsi="Calibri" w:cs="Calibri"/>
          <w:color w:val="441A66"/>
        </w:rPr>
        <w:t>8</w:t>
      </w:r>
    </w:p>
    <w:p w14:paraId="7CB83A4A" w14:textId="77777777" w:rsidR="00AF55F7" w:rsidRDefault="00AF55F7" w:rsidP="006D142D">
      <w:pPr>
        <w:tabs>
          <w:tab w:val="right" w:pos="7938"/>
        </w:tabs>
        <w:rPr>
          <w:rFonts w:ascii="Calibri" w:hAnsi="Calibri" w:cs="Calibri"/>
          <w:color w:val="441A66"/>
        </w:rPr>
      </w:pPr>
    </w:p>
    <w:p w14:paraId="380EACA4" w14:textId="163C3D8B" w:rsidR="00AF55F7" w:rsidRPr="00AF3459" w:rsidRDefault="00EE366D" w:rsidP="006D142D">
      <w:pPr>
        <w:tabs>
          <w:tab w:val="right" w:pos="7938"/>
        </w:tabs>
        <w:rPr>
          <w:rFonts w:ascii="Calibri" w:hAnsi="Calibri" w:cs="Calibri"/>
          <w:b/>
          <w:color w:val="595959" w:themeColor="text1" w:themeTint="A6"/>
        </w:rPr>
      </w:pPr>
      <w:r w:rsidRPr="00AF3459">
        <w:rPr>
          <w:rFonts w:ascii="Calibri" w:hAnsi="Calibri" w:cs="Calibri"/>
          <w:b/>
          <w:color w:val="595959" w:themeColor="text1" w:themeTint="A6"/>
        </w:rPr>
        <w:t>Realisatie en ondersteuning Samenwerkingsverband</w:t>
      </w:r>
      <w:r w:rsidRPr="00AF3459">
        <w:rPr>
          <w:rFonts w:ascii="Calibri" w:hAnsi="Calibri" w:cs="Calibri"/>
          <w:b/>
          <w:color w:val="595959" w:themeColor="text1" w:themeTint="A6"/>
        </w:rPr>
        <w:tab/>
      </w:r>
      <w:r w:rsidR="00050CFA" w:rsidRPr="00AF3459">
        <w:rPr>
          <w:rFonts w:ascii="Calibri" w:hAnsi="Calibri" w:cs="Calibri"/>
          <w:b/>
          <w:color w:val="595959" w:themeColor="text1" w:themeTint="A6"/>
        </w:rPr>
        <w:t>8</w:t>
      </w:r>
    </w:p>
    <w:p w14:paraId="0C2E59A3" w14:textId="1B9E23D0" w:rsidR="00425703" w:rsidRPr="00AF3459" w:rsidRDefault="00425703" w:rsidP="006D142D">
      <w:pPr>
        <w:tabs>
          <w:tab w:val="right" w:pos="7938"/>
        </w:tabs>
        <w:rPr>
          <w:rFonts w:ascii="Calibri" w:hAnsi="Calibri" w:cs="Calibri"/>
          <w:color w:val="595959" w:themeColor="text1" w:themeTint="A6"/>
        </w:rPr>
      </w:pPr>
      <w:r w:rsidRPr="00AF3459">
        <w:rPr>
          <w:rFonts w:ascii="Calibri" w:hAnsi="Calibri" w:cs="Calibri"/>
          <w:color w:val="595959" w:themeColor="text1" w:themeTint="A6"/>
        </w:rPr>
        <w:t>Realisatie</w:t>
      </w:r>
      <w:r w:rsidR="003D0895" w:rsidRPr="00AF3459">
        <w:rPr>
          <w:rFonts w:ascii="Calibri" w:hAnsi="Calibri" w:cs="Calibri"/>
          <w:color w:val="595959" w:themeColor="text1" w:themeTint="A6"/>
        </w:rPr>
        <w:t xml:space="preserve"> en ondersteuning Samenwerkingsverband</w:t>
      </w:r>
      <w:r w:rsidR="003D0895" w:rsidRPr="00AF3459">
        <w:rPr>
          <w:rFonts w:ascii="Calibri" w:hAnsi="Calibri" w:cs="Calibri"/>
          <w:color w:val="595959" w:themeColor="text1" w:themeTint="A6"/>
        </w:rPr>
        <w:tab/>
        <w:t>8</w:t>
      </w:r>
    </w:p>
    <w:p w14:paraId="3B6C1807" w14:textId="77777777" w:rsidR="006D142D" w:rsidRPr="00AF3459" w:rsidRDefault="006D142D" w:rsidP="006D142D">
      <w:pPr>
        <w:tabs>
          <w:tab w:val="right" w:pos="7938"/>
        </w:tabs>
        <w:rPr>
          <w:rFonts w:ascii="Calibri" w:hAnsi="Calibri" w:cs="Calibri"/>
          <w:color w:val="595959" w:themeColor="text1" w:themeTint="A6"/>
        </w:rPr>
      </w:pPr>
    </w:p>
    <w:p w14:paraId="3CE296E4" w14:textId="4080C89E" w:rsidR="006D142D" w:rsidRPr="00BC174D" w:rsidRDefault="00AF3459" w:rsidP="006D142D">
      <w:pPr>
        <w:rPr>
          <w:rFonts w:ascii="Calibri" w:hAnsi="Calibri" w:cs="Calibri"/>
          <w:color w:val="595959" w:themeColor="text1" w:themeTint="A6"/>
        </w:rPr>
      </w:pPr>
      <w:r>
        <w:rPr>
          <w:rFonts w:ascii="Calibri" w:hAnsi="Calibri" w:cs="Calibri"/>
          <w:b/>
          <w:bCs/>
          <w:color w:val="595959" w:themeColor="text1" w:themeTint="A6"/>
        </w:rPr>
        <w:t>Bijlagen</w:t>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r>
      <w:r w:rsidR="005F184F">
        <w:rPr>
          <w:rFonts w:ascii="Calibri" w:hAnsi="Calibri" w:cs="Calibri"/>
          <w:b/>
          <w:bCs/>
          <w:color w:val="595959" w:themeColor="text1" w:themeTint="A6"/>
        </w:rPr>
        <w:tab/>
        <w:t>10</w:t>
      </w:r>
      <w:r w:rsidR="006D142D" w:rsidRPr="00BC174D">
        <w:rPr>
          <w:rFonts w:ascii="Calibri" w:hAnsi="Calibri" w:cs="Calibri"/>
          <w:color w:val="595959" w:themeColor="text1" w:themeTint="A6"/>
        </w:rPr>
        <w:br w:type="page"/>
      </w:r>
    </w:p>
    <w:p w14:paraId="5BC37434" w14:textId="77777777" w:rsidR="006D142D" w:rsidRPr="00BC174D" w:rsidRDefault="006D142D" w:rsidP="006D142D">
      <w:pPr>
        <w:rPr>
          <w:rFonts w:ascii="Calibri" w:hAnsi="Calibri" w:cs="Calibri"/>
          <w:b/>
          <w:color w:val="441A66"/>
        </w:rPr>
      </w:pPr>
      <w:r w:rsidRPr="00BC174D">
        <w:rPr>
          <w:rFonts w:ascii="Calibri" w:hAnsi="Calibri" w:cs="Calibri"/>
          <w:b/>
          <w:color w:val="441A66"/>
        </w:rPr>
        <w:lastRenderedPageBreak/>
        <w:t>Algemene gegevens</w:t>
      </w:r>
    </w:p>
    <w:p w14:paraId="744DE4C0" w14:textId="77777777" w:rsidR="006D142D" w:rsidRPr="00BC174D" w:rsidRDefault="006D142D" w:rsidP="006D142D">
      <w:pPr>
        <w:rPr>
          <w:rFonts w:ascii="Calibri" w:hAnsi="Calibri" w:cs="Calibri"/>
          <w:color w:val="441A66"/>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6D142D" w:rsidRPr="00BC174D" w14:paraId="197CE9CF" w14:textId="77777777" w:rsidTr="0616378D">
        <w:tc>
          <w:tcPr>
            <w:tcW w:w="9212" w:type="dxa"/>
            <w:gridSpan w:val="2"/>
            <w:shd w:val="clear" w:color="auto" w:fill="80C535"/>
          </w:tcPr>
          <w:p w14:paraId="6B4D8F3C" w14:textId="63592069" w:rsidR="006D142D" w:rsidRPr="00BC174D" w:rsidRDefault="006D142D" w:rsidP="0616378D">
            <w:pPr>
              <w:jc w:val="center"/>
              <w:rPr>
                <w:rFonts w:asciiTheme="minorHAnsi" w:eastAsiaTheme="minorEastAsia" w:hAnsiTheme="minorHAnsi" w:cstheme="minorBidi"/>
                <w:b/>
                <w:bCs/>
                <w:color w:val="FFFFFF" w:themeColor="background1"/>
                <w:sz w:val="22"/>
                <w:szCs w:val="22"/>
              </w:rPr>
            </w:pPr>
            <w:r w:rsidRPr="0616378D">
              <w:rPr>
                <w:rFonts w:asciiTheme="minorHAnsi" w:eastAsiaTheme="minorEastAsia" w:hAnsiTheme="minorHAnsi" w:cstheme="minorBidi"/>
                <w:b/>
                <w:bCs/>
                <w:color w:val="FFFFFF" w:themeColor="background1"/>
                <w:sz w:val="22"/>
                <w:szCs w:val="22"/>
              </w:rPr>
              <w:t>Schooljaar 20</w:t>
            </w:r>
            <w:r w:rsidR="262FEC51" w:rsidRPr="0616378D">
              <w:rPr>
                <w:rFonts w:asciiTheme="minorHAnsi" w:eastAsiaTheme="minorEastAsia" w:hAnsiTheme="minorHAnsi" w:cstheme="minorBidi"/>
                <w:b/>
                <w:bCs/>
                <w:color w:val="FFFFFF" w:themeColor="background1"/>
                <w:sz w:val="22"/>
                <w:szCs w:val="22"/>
              </w:rPr>
              <w:t>22</w:t>
            </w:r>
            <w:r w:rsidRPr="0616378D">
              <w:rPr>
                <w:rFonts w:asciiTheme="minorHAnsi" w:eastAsiaTheme="minorEastAsia" w:hAnsiTheme="minorHAnsi" w:cstheme="minorBidi"/>
                <w:b/>
                <w:bCs/>
                <w:color w:val="FFFFFF" w:themeColor="background1"/>
                <w:sz w:val="22"/>
                <w:szCs w:val="22"/>
              </w:rPr>
              <w:t>-20</w:t>
            </w:r>
            <w:r w:rsidR="79ACD29B" w:rsidRPr="0616378D">
              <w:rPr>
                <w:rFonts w:asciiTheme="minorHAnsi" w:eastAsiaTheme="minorEastAsia" w:hAnsiTheme="minorHAnsi" w:cstheme="minorBidi"/>
                <w:b/>
                <w:bCs/>
                <w:color w:val="FFFFFF" w:themeColor="background1"/>
                <w:sz w:val="22"/>
                <w:szCs w:val="22"/>
              </w:rPr>
              <w:t>23</w:t>
            </w:r>
          </w:p>
        </w:tc>
      </w:tr>
      <w:tr w:rsidR="006D142D" w:rsidRPr="00BC174D" w14:paraId="468E4706" w14:textId="77777777" w:rsidTr="0616378D">
        <w:tc>
          <w:tcPr>
            <w:tcW w:w="4786" w:type="dxa"/>
          </w:tcPr>
          <w:p w14:paraId="68226B29"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School</w:t>
            </w:r>
          </w:p>
        </w:tc>
        <w:tc>
          <w:tcPr>
            <w:tcW w:w="4426" w:type="dxa"/>
          </w:tcPr>
          <w:p w14:paraId="0B75F03F" w14:textId="0C6A7CA6" w:rsidR="006D142D" w:rsidRPr="00BC174D" w:rsidRDefault="006D142D" w:rsidP="00C31F1A">
            <w:pPr>
              <w:rPr>
                <w:color w:val="595959" w:themeColor="text1" w:themeTint="A6"/>
                <w:sz w:val="22"/>
                <w:szCs w:val="22"/>
              </w:rPr>
            </w:pPr>
            <w:r w:rsidRPr="00BC174D">
              <w:rPr>
                <w:color w:val="595959" w:themeColor="text1" w:themeTint="A6"/>
                <w:sz w:val="22"/>
                <w:szCs w:val="22"/>
              </w:rPr>
              <w:t xml:space="preserve">OBS </w:t>
            </w:r>
            <w:r w:rsidR="001260CE">
              <w:rPr>
                <w:color w:val="595959" w:themeColor="text1" w:themeTint="A6"/>
                <w:sz w:val="22"/>
                <w:szCs w:val="22"/>
              </w:rPr>
              <w:t>Sprengenpark</w:t>
            </w:r>
          </w:p>
        </w:tc>
      </w:tr>
      <w:tr w:rsidR="006D142D" w:rsidRPr="00BC174D" w14:paraId="0274C554" w14:textId="77777777" w:rsidTr="0616378D">
        <w:tc>
          <w:tcPr>
            <w:tcW w:w="4786" w:type="dxa"/>
          </w:tcPr>
          <w:p w14:paraId="5B479C7A"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Locatie *</w:t>
            </w:r>
          </w:p>
        </w:tc>
        <w:tc>
          <w:tcPr>
            <w:tcW w:w="4426" w:type="dxa"/>
          </w:tcPr>
          <w:p w14:paraId="654AD25A" w14:textId="77777777" w:rsidR="006D142D" w:rsidRPr="00BC174D" w:rsidRDefault="006D142D" w:rsidP="00C31F1A">
            <w:pPr>
              <w:rPr>
                <w:color w:val="595959" w:themeColor="text1" w:themeTint="A6"/>
                <w:sz w:val="22"/>
                <w:szCs w:val="22"/>
              </w:rPr>
            </w:pPr>
            <w:r w:rsidRPr="00BC174D">
              <w:rPr>
                <w:color w:val="595959" w:themeColor="text1" w:themeTint="A6"/>
              </w:rPr>
              <w:fldChar w:fldCharType="begin">
                <w:ffData>
                  <w:name w:val="Tekst5"/>
                  <w:enabled/>
                  <w:calcOnExit w:val="0"/>
                  <w:textInput/>
                </w:ffData>
              </w:fldChar>
            </w:r>
            <w:bookmarkStart w:id="0" w:name="Tekst5"/>
            <w:r w:rsidRPr="00BC174D">
              <w:rPr>
                <w:color w:val="595959" w:themeColor="text1" w:themeTint="A6"/>
                <w:sz w:val="22"/>
                <w:szCs w:val="22"/>
              </w:rPr>
              <w:instrText xml:space="preserve"> FORMTEXT </w:instrText>
            </w:r>
            <w:r w:rsidRPr="00BC174D">
              <w:rPr>
                <w:color w:val="595959" w:themeColor="text1" w:themeTint="A6"/>
              </w:rPr>
            </w:r>
            <w:r w:rsidRPr="00BC174D">
              <w:rPr>
                <w:color w:val="595959" w:themeColor="text1" w:themeTint="A6"/>
              </w:rPr>
              <w:fldChar w:fldCharType="separate"/>
            </w:r>
            <w:r w:rsidRPr="00BC174D">
              <w:rPr>
                <w:noProof/>
                <w:color w:val="595959" w:themeColor="text1" w:themeTint="A6"/>
                <w:sz w:val="22"/>
                <w:szCs w:val="22"/>
              </w:rPr>
              <w:t> </w:t>
            </w:r>
            <w:r w:rsidRPr="00BC174D">
              <w:rPr>
                <w:noProof/>
                <w:color w:val="595959" w:themeColor="text1" w:themeTint="A6"/>
                <w:sz w:val="22"/>
                <w:szCs w:val="22"/>
              </w:rPr>
              <w:t> </w:t>
            </w:r>
            <w:r w:rsidRPr="00BC174D">
              <w:rPr>
                <w:noProof/>
                <w:color w:val="595959" w:themeColor="text1" w:themeTint="A6"/>
                <w:sz w:val="22"/>
                <w:szCs w:val="22"/>
              </w:rPr>
              <w:t> </w:t>
            </w:r>
            <w:r w:rsidRPr="00BC174D">
              <w:rPr>
                <w:noProof/>
                <w:color w:val="595959" w:themeColor="text1" w:themeTint="A6"/>
                <w:sz w:val="22"/>
                <w:szCs w:val="22"/>
              </w:rPr>
              <w:t> </w:t>
            </w:r>
            <w:r w:rsidRPr="00BC174D">
              <w:rPr>
                <w:noProof/>
                <w:color w:val="595959" w:themeColor="text1" w:themeTint="A6"/>
                <w:sz w:val="22"/>
                <w:szCs w:val="22"/>
              </w:rPr>
              <w:t> </w:t>
            </w:r>
            <w:r w:rsidRPr="00BC174D">
              <w:rPr>
                <w:color w:val="595959" w:themeColor="text1" w:themeTint="A6"/>
              </w:rPr>
              <w:fldChar w:fldCharType="end"/>
            </w:r>
            <w:bookmarkEnd w:id="0"/>
          </w:p>
        </w:tc>
      </w:tr>
      <w:tr w:rsidR="006D142D" w:rsidRPr="00BC174D" w14:paraId="102850D7" w14:textId="77777777" w:rsidTr="0616378D">
        <w:tc>
          <w:tcPr>
            <w:tcW w:w="4786" w:type="dxa"/>
          </w:tcPr>
          <w:p w14:paraId="54C2D9F1" w14:textId="77777777" w:rsidR="006D142D" w:rsidRPr="00BC174D" w:rsidRDefault="006D142D" w:rsidP="00C31F1A">
            <w:pPr>
              <w:rPr>
                <w:color w:val="595959" w:themeColor="text1" w:themeTint="A6"/>
                <w:sz w:val="22"/>
                <w:szCs w:val="22"/>
              </w:rPr>
            </w:pPr>
            <w:proofErr w:type="spellStart"/>
            <w:r w:rsidRPr="00BC174D">
              <w:rPr>
                <w:color w:val="595959" w:themeColor="text1" w:themeTint="A6"/>
                <w:sz w:val="22"/>
                <w:szCs w:val="22"/>
              </w:rPr>
              <w:t>Brinnummer</w:t>
            </w:r>
            <w:proofErr w:type="spellEnd"/>
          </w:p>
        </w:tc>
        <w:tc>
          <w:tcPr>
            <w:tcW w:w="4426" w:type="dxa"/>
          </w:tcPr>
          <w:p w14:paraId="522FD5C2" w14:textId="2E6C1AC7" w:rsidR="006D142D" w:rsidRPr="00BC174D" w:rsidRDefault="241E038C" w:rsidP="00C31F1A">
            <w:pPr>
              <w:rPr>
                <w:color w:val="595959" w:themeColor="text1" w:themeTint="A6"/>
                <w:sz w:val="22"/>
                <w:szCs w:val="22"/>
              </w:rPr>
            </w:pPr>
            <w:r w:rsidRPr="43B80BE3">
              <w:rPr>
                <w:color w:val="595959" w:themeColor="text1" w:themeTint="A6"/>
                <w:sz w:val="22"/>
                <w:szCs w:val="22"/>
              </w:rPr>
              <w:t>17MS</w:t>
            </w:r>
          </w:p>
        </w:tc>
      </w:tr>
      <w:tr w:rsidR="006D142D" w:rsidRPr="00BC174D" w14:paraId="4423BFB6" w14:textId="77777777" w:rsidTr="0616378D">
        <w:tc>
          <w:tcPr>
            <w:tcW w:w="4786" w:type="dxa"/>
          </w:tcPr>
          <w:p w14:paraId="75B20804" w14:textId="77777777" w:rsidR="006D142D" w:rsidRPr="00BC174D" w:rsidRDefault="006D142D" w:rsidP="00C31F1A">
            <w:pPr>
              <w:rPr>
                <w:color w:val="595959" w:themeColor="text1" w:themeTint="A6"/>
                <w:sz w:val="22"/>
                <w:szCs w:val="22"/>
              </w:rPr>
            </w:pPr>
            <w:proofErr w:type="spellStart"/>
            <w:r w:rsidRPr="00BC174D">
              <w:rPr>
                <w:color w:val="595959" w:themeColor="text1" w:themeTint="A6"/>
                <w:sz w:val="22"/>
                <w:szCs w:val="22"/>
              </w:rPr>
              <w:t>Bestuursnummer</w:t>
            </w:r>
            <w:proofErr w:type="spellEnd"/>
          </w:p>
        </w:tc>
        <w:tc>
          <w:tcPr>
            <w:tcW w:w="4426" w:type="dxa"/>
          </w:tcPr>
          <w:p w14:paraId="49EA7F55" w14:textId="77777777" w:rsidR="006D142D" w:rsidRPr="00BC174D" w:rsidRDefault="006D142D" w:rsidP="00C31F1A">
            <w:pPr>
              <w:rPr>
                <w:color w:val="595959" w:themeColor="text1" w:themeTint="A6"/>
                <w:sz w:val="22"/>
                <w:szCs w:val="22"/>
              </w:rPr>
            </w:pPr>
          </w:p>
        </w:tc>
      </w:tr>
      <w:tr w:rsidR="006D142D" w:rsidRPr="00BC174D" w14:paraId="4E78AC6A" w14:textId="77777777" w:rsidTr="0616378D">
        <w:tc>
          <w:tcPr>
            <w:tcW w:w="4786" w:type="dxa"/>
          </w:tcPr>
          <w:p w14:paraId="2A7E8F2C"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Schoolgroep en/of percentage gewichtsleerlingen</w:t>
            </w:r>
          </w:p>
        </w:tc>
        <w:tc>
          <w:tcPr>
            <w:tcW w:w="4426" w:type="dxa"/>
          </w:tcPr>
          <w:p w14:paraId="54474D98" w14:textId="10D3E62D" w:rsidR="006D142D" w:rsidRPr="00BC174D" w:rsidRDefault="006D142D" w:rsidP="00C31F1A">
            <w:pPr>
              <w:rPr>
                <w:color w:val="595959" w:themeColor="text1" w:themeTint="A6"/>
                <w:sz w:val="22"/>
                <w:szCs w:val="22"/>
              </w:rPr>
            </w:pPr>
            <w:r w:rsidRPr="0616378D">
              <w:rPr>
                <w:color w:val="595959" w:themeColor="text1" w:themeTint="A6"/>
                <w:sz w:val="22"/>
                <w:szCs w:val="22"/>
              </w:rPr>
              <w:t>1</w:t>
            </w:r>
            <w:r w:rsidR="386E4BF8" w:rsidRPr="0616378D">
              <w:rPr>
                <w:color w:val="595959" w:themeColor="text1" w:themeTint="A6"/>
                <w:sz w:val="22"/>
                <w:szCs w:val="22"/>
              </w:rPr>
              <w:t>7</w:t>
            </w:r>
            <w:r w:rsidRPr="0616378D">
              <w:rPr>
                <w:color w:val="595959" w:themeColor="text1" w:themeTint="A6"/>
                <w:sz w:val="22"/>
                <w:szCs w:val="22"/>
              </w:rPr>
              <w:t xml:space="preserve"> %</w:t>
            </w:r>
          </w:p>
        </w:tc>
      </w:tr>
      <w:tr w:rsidR="006D142D" w:rsidRPr="00BC174D" w14:paraId="6D49B792" w14:textId="77777777" w:rsidTr="0616378D">
        <w:tc>
          <w:tcPr>
            <w:tcW w:w="4786" w:type="dxa"/>
          </w:tcPr>
          <w:p w14:paraId="067B4371"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Adres</w:t>
            </w:r>
          </w:p>
        </w:tc>
        <w:tc>
          <w:tcPr>
            <w:tcW w:w="4426" w:type="dxa"/>
          </w:tcPr>
          <w:p w14:paraId="41D6ECDD" w14:textId="0708B258" w:rsidR="006D142D" w:rsidRPr="00BC174D" w:rsidRDefault="001260CE" w:rsidP="00C31F1A">
            <w:pPr>
              <w:rPr>
                <w:color w:val="595959" w:themeColor="text1" w:themeTint="A6"/>
                <w:sz w:val="22"/>
                <w:szCs w:val="22"/>
              </w:rPr>
            </w:pPr>
            <w:r>
              <w:rPr>
                <w:color w:val="595959" w:themeColor="text1" w:themeTint="A6"/>
                <w:sz w:val="22"/>
                <w:szCs w:val="22"/>
              </w:rPr>
              <w:t>Schotweg 95</w:t>
            </w:r>
          </w:p>
        </w:tc>
      </w:tr>
      <w:tr w:rsidR="006D142D" w:rsidRPr="00BC174D" w14:paraId="1B6D298E" w14:textId="77777777" w:rsidTr="0616378D">
        <w:tc>
          <w:tcPr>
            <w:tcW w:w="4786" w:type="dxa"/>
          </w:tcPr>
          <w:p w14:paraId="40143B59"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Telefoon</w:t>
            </w:r>
          </w:p>
        </w:tc>
        <w:tc>
          <w:tcPr>
            <w:tcW w:w="4426" w:type="dxa"/>
          </w:tcPr>
          <w:p w14:paraId="6335A0F8" w14:textId="3282A09C" w:rsidR="006D142D" w:rsidRPr="00BC174D" w:rsidRDefault="7C753B30" w:rsidP="00C31F1A">
            <w:pPr>
              <w:rPr>
                <w:color w:val="595959" w:themeColor="text1" w:themeTint="A6"/>
                <w:sz w:val="22"/>
                <w:szCs w:val="22"/>
              </w:rPr>
            </w:pPr>
            <w:r w:rsidRPr="43B80BE3">
              <w:rPr>
                <w:color w:val="595959" w:themeColor="text1" w:themeTint="A6"/>
                <w:sz w:val="22"/>
                <w:szCs w:val="22"/>
              </w:rPr>
              <w:t>055-3552237</w:t>
            </w:r>
          </w:p>
        </w:tc>
      </w:tr>
      <w:tr w:rsidR="006D142D" w:rsidRPr="00BC174D" w14:paraId="6CBA2679" w14:textId="77777777" w:rsidTr="0616378D">
        <w:tc>
          <w:tcPr>
            <w:tcW w:w="4786" w:type="dxa"/>
          </w:tcPr>
          <w:p w14:paraId="45DFEFCC"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Naam directeur</w:t>
            </w:r>
          </w:p>
        </w:tc>
        <w:tc>
          <w:tcPr>
            <w:tcW w:w="4426" w:type="dxa"/>
          </w:tcPr>
          <w:p w14:paraId="3AFF3C54" w14:textId="539593F2" w:rsidR="006D142D" w:rsidRPr="00BC174D" w:rsidRDefault="001260CE" w:rsidP="00C31F1A">
            <w:pPr>
              <w:rPr>
                <w:color w:val="595959" w:themeColor="text1" w:themeTint="A6"/>
                <w:sz w:val="22"/>
                <w:szCs w:val="22"/>
              </w:rPr>
            </w:pPr>
            <w:r>
              <w:rPr>
                <w:color w:val="595959" w:themeColor="text1" w:themeTint="A6"/>
                <w:sz w:val="22"/>
                <w:szCs w:val="22"/>
              </w:rPr>
              <w:t>Susanne Zwerver</w:t>
            </w:r>
          </w:p>
        </w:tc>
      </w:tr>
      <w:tr w:rsidR="006D142D" w:rsidRPr="00BC174D" w14:paraId="34F2C5E9" w14:textId="77777777" w:rsidTr="0616378D">
        <w:tc>
          <w:tcPr>
            <w:tcW w:w="4786" w:type="dxa"/>
          </w:tcPr>
          <w:p w14:paraId="3C62E67F"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e-mail directeur</w:t>
            </w:r>
          </w:p>
        </w:tc>
        <w:tc>
          <w:tcPr>
            <w:tcW w:w="4426" w:type="dxa"/>
          </w:tcPr>
          <w:p w14:paraId="39315766" w14:textId="40570DB3" w:rsidR="006D142D" w:rsidRPr="00BC174D" w:rsidRDefault="001260CE" w:rsidP="00C31F1A">
            <w:pPr>
              <w:rPr>
                <w:color w:val="595959" w:themeColor="text1" w:themeTint="A6"/>
                <w:sz w:val="22"/>
                <w:szCs w:val="22"/>
              </w:rPr>
            </w:pPr>
            <w:r>
              <w:t>fzwerver@leerplein055.nl</w:t>
            </w:r>
          </w:p>
        </w:tc>
      </w:tr>
      <w:tr w:rsidR="006D142D" w:rsidRPr="00BC174D" w14:paraId="23EA5EC5" w14:textId="77777777" w:rsidTr="0616378D">
        <w:tc>
          <w:tcPr>
            <w:tcW w:w="4786" w:type="dxa"/>
          </w:tcPr>
          <w:p w14:paraId="609F5E06"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Naam locatieleiding</w:t>
            </w:r>
          </w:p>
        </w:tc>
        <w:tc>
          <w:tcPr>
            <w:tcW w:w="4426" w:type="dxa"/>
          </w:tcPr>
          <w:p w14:paraId="5CE6F8F9" w14:textId="77777777" w:rsidR="006D142D" w:rsidRPr="00BC174D" w:rsidRDefault="006D142D" w:rsidP="00C31F1A">
            <w:pPr>
              <w:rPr>
                <w:color w:val="595959" w:themeColor="text1" w:themeTint="A6"/>
                <w:sz w:val="22"/>
                <w:szCs w:val="22"/>
              </w:rPr>
            </w:pPr>
            <w:r w:rsidRPr="00BC174D">
              <w:rPr>
                <w:color w:val="595959" w:themeColor="text1" w:themeTint="A6"/>
              </w:rPr>
              <w:fldChar w:fldCharType="begin">
                <w:ffData>
                  <w:name w:val="Tekst13"/>
                  <w:enabled/>
                  <w:calcOnExit w:val="0"/>
                  <w:textInput/>
                </w:ffData>
              </w:fldChar>
            </w:r>
            <w:bookmarkStart w:id="1" w:name="Tekst13"/>
            <w:r w:rsidRPr="00BC174D">
              <w:rPr>
                <w:color w:val="595959" w:themeColor="text1" w:themeTint="A6"/>
                <w:sz w:val="22"/>
                <w:szCs w:val="22"/>
              </w:rPr>
              <w:instrText xml:space="preserve"> FORMTEXT </w:instrText>
            </w:r>
            <w:r w:rsidRPr="00BC174D">
              <w:rPr>
                <w:color w:val="595959" w:themeColor="text1" w:themeTint="A6"/>
              </w:rPr>
            </w:r>
            <w:r w:rsidRPr="00BC174D">
              <w:rPr>
                <w:color w:val="595959" w:themeColor="text1" w:themeTint="A6"/>
              </w:rPr>
              <w:fldChar w:fldCharType="separate"/>
            </w:r>
            <w:r w:rsidRPr="00BC174D">
              <w:rPr>
                <w:noProof/>
                <w:color w:val="595959" w:themeColor="text1" w:themeTint="A6"/>
                <w:sz w:val="22"/>
                <w:szCs w:val="22"/>
              </w:rPr>
              <w:t> </w:t>
            </w:r>
            <w:r w:rsidRPr="00BC174D">
              <w:rPr>
                <w:noProof/>
                <w:color w:val="595959" w:themeColor="text1" w:themeTint="A6"/>
                <w:sz w:val="22"/>
                <w:szCs w:val="22"/>
              </w:rPr>
              <w:t> </w:t>
            </w:r>
            <w:r w:rsidRPr="00BC174D">
              <w:rPr>
                <w:noProof/>
                <w:color w:val="595959" w:themeColor="text1" w:themeTint="A6"/>
                <w:sz w:val="22"/>
                <w:szCs w:val="22"/>
              </w:rPr>
              <w:t> </w:t>
            </w:r>
            <w:r w:rsidRPr="00BC174D">
              <w:rPr>
                <w:noProof/>
                <w:color w:val="595959" w:themeColor="text1" w:themeTint="A6"/>
                <w:sz w:val="22"/>
                <w:szCs w:val="22"/>
              </w:rPr>
              <w:t> </w:t>
            </w:r>
            <w:r w:rsidRPr="00BC174D">
              <w:rPr>
                <w:noProof/>
                <w:color w:val="595959" w:themeColor="text1" w:themeTint="A6"/>
                <w:sz w:val="22"/>
                <w:szCs w:val="22"/>
              </w:rPr>
              <w:t> </w:t>
            </w:r>
            <w:r w:rsidRPr="00BC174D">
              <w:rPr>
                <w:color w:val="595959" w:themeColor="text1" w:themeTint="A6"/>
              </w:rPr>
              <w:fldChar w:fldCharType="end"/>
            </w:r>
            <w:bookmarkEnd w:id="1"/>
          </w:p>
        </w:tc>
      </w:tr>
      <w:tr w:rsidR="006D142D" w:rsidRPr="00BC174D" w14:paraId="2776F436" w14:textId="77777777" w:rsidTr="0616378D">
        <w:tc>
          <w:tcPr>
            <w:tcW w:w="4786" w:type="dxa"/>
          </w:tcPr>
          <w:p w14:paraId="71427E22"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Naam ib-er</w:t>
            </w:r>
          </w:p>
        </w:tc>
        <w:tc>
          <w:tcPr>
            <w:tcW w:w="4426" w:type="dxa"/>
          </w:tcPr>
          <w:p w14:paraId="1EEDE500" w14:textId="6193515A" w:rsidR="006D142D" w:rsidRPr="00BC174D" w:rsidRDefault="001260CE" w:rsidP="00C31F1A">
            <w:pPr>
              <w:rPr>
                <w:color w:val="595959" w:themeColor="text1" w:themeTint="A6"/>
                <w:sz w:val="22"/>
                <w:szCs w:val="22"/>
              </w:rPr>
            </w:pPr>
            <w:proofErr w:type="spellStart"/>
            <w:r>
              <w:rPr>
                <w:color w:val="595959" w:themeColor="text1" w:themeTint="A6"/>
                <w:sz w:val="22"/>
                <w:szCs w:val="22"/>
              </w:rPr>
              <w:t>Marlette</w:t>
            </w:r>
            <w:proofErr w:type="spellEnd"/>
            <w:r>
              <w:rPr>
                <w:color w:val="595959" w:themeColor="text1" w:themeTint="A6"/>
                <w:sz w:val="22"/>
                <w:szCs w:val="22"/>
              </w:rPr>
              <w:t xml:space="preserve"> </w:t>
            </w:r>
            <w:proofErr w:type="spellStart"/>
            <w:r>
              <w:rPr>
                <w:color w:val="595959" w:themeColor="text1" w:themeTint="A6"/>
                <w:sz w:val="22"/>
                <w:szCs w:val="22"/>
              </w:rPr>
              <w:t>vd</w:t>
            </w:r>
            <w:proofErr w:type="spellEnd"/>
            <w:r>
              <w:rPr>
                <w:color w:val="595959" w:themeColor="text1" w:themeTint="A6"/>
                <w:sz w:val="22"/>
                <w:szCs w:val="22"/>
              </w:rPr>
              <w:t xml:space="preserve"> </w:t>
            </w:r>
            <w:proofErr w:type="spellStart"/>
            <w:r>
              <w:rPr>
                <w:color w:val="595959" w:themeColor="text1" w:themeTint="A6"/>
                <w:sz w:val="22"/>
                <w:szCs w:val="22"/>
              </w:rPr>
              <w:t>Kaa</w:t>
            </w:r>
            <w:proofErr w:type="spellEnd"/>
          </w:p>
        </w:tc>
      </w:tr>
      <w:tr w:rsidR="006D142D" w:rsidRPr="00BC174D" w14:paraId="3B26CC91" w14:textId="77777777" w:rsidTr="0616378D">
        <w:tc>
          <w:tcPr>
            <w:tcW w:w="4786" w:type="dxa"/>
          </w:tcPr>
          <w:p w14:paraId="198392D6"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Aantal groepen per 1/10</w:t>
            </w:r>
          </w:p>
        </w:tc>
        <w:tc>
          <w:tcPr>
            <w:tcW w:w="4426" w:type="dxa"/>
          </w:tcPr>
          <w:p w14:paraId="67A4DFB3" w14:textId="18B5D453" w:rsidR="006D142D" w:rsidRPr="00BC174D" w:rsidRDefault="4FE0D08C" w:rsidP="00C31F1A">
            <w:pPr>
              <w:rPr>
                <w:color w:val="595959" w:themeColor="text1" w:themeTint="A6"/>
                <w:sz w:val="22"/>
                <w:szCs w:val="22"/>
              </w:rPr>
            </w:pPr>
            <w:r w:rsidRPr="0616378D">
              <w:rPr>
                <w:color w:val="595959" w:themeColor="text1" w:themeTint="A6"/>
                <w:sz w:val="22"/>
                <w:szCs w:val="22"/>
              </w:rPr>
              <w:t>5</w:t>
            </w:r>
          </w:p>
        </w:tc>
      </w:tr>
      <w:tr w:rsidR="006D142D" w:rsidRPr="00BC174D" w14:paraId="027A189A" w14:textId="77777777" w:rsidTr="0616378D">
        <w:tc>
          <w:tcPr>
            <w:tcW w:w="4786" w:type="dxa"/>
          </w:tcPr>
          <w:p w14:paraId="5A8297CA" w14:textId="77777777" w:rsidR="006D142D" w:rsidRPr="00BC174D" w:rsidRDefault="006D142D" w:rsidP="00C31F1A">
            <w:pPr>
              <w:rPr>
                <w:color w:val="595959" w:themeColor="text1" w:themeTint="A6"/>
                <w:sz w:val="22"/>
                <w:szCs w:val="22"/>
              </w:rPr>
            </w:pPr>
            <w:r w:rsidRPr="00BC174D">
              <w:rPr>
                <w:color w:val="595959" w:themeColor="text1" w:themeTint="A6"/>
                <w:sz w:val="22"/>
                <w:szCs w:val="22"/>
              </w:rPr>
              <w:t>Aantal leerlingen per 1/10</w:t>
            </w:r>
          </w:p>
        </w:tc>
        <w:tc>
          <w:tcPr>
            <w:tcW w:w="4426" w:type="dxa"/>
          </w:tcPr>
          <w:p w14:paraId="5F05F44D" w14:textId="34C085C5" w:rsidR="006D142D" w:rsidRPr="00BC174D" w:rsidRDefault="4DC9D96A" w:rsidP="00C31F1A">
            <w:pPr>
              <w:rPr>
                <w:color w:val="595959" w:themeColor="text1" w:themeTint="A6"/>
                <w:sz w:val="22"/>
                <w:szCs w:val="22"/>
              </w:rPr>
            </w:pPr>
            <w:r w:rsidRPr="0616378D">
              <w:rPr>
                <w:color w:val="595959" w:themeColor="text1" w:themeTint="A6"/>
                <w:sz w:val="22"/>
                <w:szCs w:val="22"/>
              </w:rPr>
              <w:t>98</w:t>
            </w:r>
          </w:p>
        </w:tc>
      </w:tr>
    </w:tbl>
    <w:p w14:paraId="210E6B44" w14:textId="77777777" w:rsidR="006D142D" w:rsidRDefault="006D142D" w:rsidP="006D142D">
      <w:pPr>
        <w:rPr>
          <w:rFonts w:ascii="Calibri" w:hAnsi="Calibri" w:cs="Calibri"/>
          <w:b/>
          <w:color w:val="441A66"/>
        </w:rPr>
      </w:pPr>
    </w:p>
    <w:p w14:paraId="4135E6B3" w14:textId="77777777" w:rsidR="006D142D" w:rsidRPr="00BC174D" w:rsidRDefault="006D142D" w:rsidP="006D142D">
      <w:pPr>
        <w:rPr>
          <w:rFonts w:ascii="Calibri" w:hAnsi="Calibri" w:cs="Calibri"/>
          <w:b/>
          <w:color w:val="441A66"/>
        </w:rPr>
      </w:pPr>
      <w:r w:rsidRPr="00BC174D">
        <w:rPr>
          <w:rFonts w:ascii="Calibri" w:hAnsi="Calibri" w:cs="Calibri"/>
          <w:b/>
          <w:color w:val="441A66"/>
        </w:rPr>
        <w:t>Basisondersteuning</w:t>
      </w:r>
    </w:p>
    <w:tbl>
      <w:tblPr>
        <w:tblStyle w:val="Tabelraster"/>
        <w:tblW w:w="9121" w:type="dxa"/>
        <w:tblCellMar>
          <w:top w:w="57" w:type="dxa"/>
          <w:bottom w:w="57" w:type="dxa"/>
        </w:tblCellMar>
        <w:tblLook w:val="04A0" w:firstRow="1" w:lastRow="0" w:firstColumn="1" w:lastColumn="0" w:noHBand="0" w:noVBand="1"/>
      </w:tblPr>
      <w:tblGrid>
        <w:gridCol w:w="9121"/>
      </w:tblGrid>
      <w:tr w:rsidR="006D142D" w:rsidRPr="00BC174D" w14:paraId="71484A76" w14:textId="77777777" w:rsidTr="08C87A8E">
        <w:trPr>
          <w:trHeight w:val="283"/>
        </w:trPr>
        <w:tc>
          <w:tcPr>
            <w:tcW w:w="9121" w:type="dxa"/>
            <w:shd w:val="clear" w:color="auto" w:fill="80C535"/>
          </w:tcPr>
          <w:p w14:paraId="4BE02716" w14:textId="77777777" w:rsidR="006D142D" w:rsidRPr="00BC174D" w:rsidRDefault="006D142D" w:rsidP="00C31F1A">
            <w:pPr>
              <w:jc w:val="center"/>
              <w:rPr>
                <w:sz w:val="22"/>
                <w:szCs w:val="22"/>
              </w:rPr>
            </w:pPr>
            <w:r w:rsidRPr="0BC3AA2B">
              <w:rPr>
                <w:rFonts w:asciiTheme="minorHAnsi" w:eastAsiaTheme="minorEastAsia" w:hAnsiTheme="minorHAnsi" w:cstheme="minorBidi"/>
                <w:b/>
                <w:color w:val="FFFFFF" w:themeColor="background1"/>
                <w:sz w:val="22"/>
                <w:szCs w:val="22"/>
              </w:rPr>
              <w:t>Waarde en trots</w:t>
            </w:r>
          </w:p>
        </w:tc>
      </w:tr>
      <w:tr w:rsidR="006D142D" w:rsidRPr="00BC174D" w14:paraId="05D31C7C" w14:textId="77777777" w:rsidTr="08C87A8E">
        <w:trPr>
          <w:trHeight w:val="493"/>
        </w:trPr>
        <w:tc>
          <w:tcPr>
            <w:tcW w:w="9121" w:type="dxa"/>
            <w:shd w:val="clear" w:color="auto" w:fill="DBDBDB" w:themeFill="accent3" w:themeFillTint="66"/>
          </w:tcPr>
          <w:p w14:paraId="7D5D780A" w14:textId="77777777" w:rsidR="006D142D" w:rsidRPr="00BC174D" w:rsidRDefault="006D142D" w:rsidP="00C31F1A">
            <w:pPr>
              <w:rPr>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Beschrijf datgene rond passend onderwijs waar je als school trots op bent, waar je school door gekenmerkt wordt.</w:t>
            </w:r>
          </w:p>
        </w:tc>
      </w:tr>
      <w:tr w:rsidR="006D142D" w:rsidRPr="00BC174D" w14:paraId="7D404F86" w14:textId="77777777" w:rsidTr="08C87A8E">
        <w:trPr>
          <w:trHeight w:val="3388"/>
        </w:trPr>
        <w:tc>
          <w:tcPr>
            <w:tcW w:w="9121" w:type="dxa"/>
          </w:tcPr>
          <w:p w14:paraId="28DAF71C" w14:textId="0FEA6387" w:rsidR="001260CE" w:rsidRDefault="264E4747" w:rsidP="08C87A8E">
            <w:pPr>
              <w:rPr>
                <w:rFonts w:asciiTheme="minorHAnsi" w:eastAsiaTheme="minorEastAsia" w:hAnsiTheme="minorHAnsi" w:cstheme="minorBidi"/>
                <w:sz w:val="22"/>
                <w:szCs w:val="22"/>
              </w:rPr>
            </w:pPr>
            <w:r w:rsidRPr="08C87A8E">
              <w:rPr>
                <w:rFonts w:asciiTheme="minorHAnsi" w:eastAsiaTheme="minorEastAsia" w:hAnsiTheme="minorHAnsi" w:cstheme="minorBidi"/>
                <w:sz w:val="22"/>
                <w:szCs w:val="22"/>
              </w:rPr>
              <w:t>OBS Sprengenpark is een buurtschool die zich ontwikkelt tot een wijkschool. Het gebouw is geschikt voor combinatiegroepen. In de afgelopen 2 jaar is heeft d</w:t>
            </w:r>
            <w:r w:rsidR="4BB17D6D" w:rsidRPr="08C87A8E">
              <w:rPr>
                <w:rFonts w:asciiTheme="minorHAnsi" w:eastAsiaTheme="minorEastAsia" w:hAnsiTheme="minorHAnsi" w:cstheme="minorBidi"/>
                <w:sz w:val="22"/>
                <w:szCs w:val="22"/>
              </w:rPr>
              <w:t xml:space="preserve">e school te maken gehad met een grotere instroom van </w:t>
            </w:r>
            <w:r w:rsidR="3A7B077C" w:rsidRPr="08C87A8E">
              <w:rPr>
                <w:rFonts w:asciiTheme="minorHAnsi" w:eastAsiaTheme="minorEastAsia" w:hAnsiTheme="minorHAnsi" w:cstheme="minorBidi"/>
                <w:sz w:val="22"/>
                <w:szCs w:val="22"/>
              </w:rPr>
              <w:t>4-jarigen</w:t>
            </w:r>
            <w:r w:rsidR="4BB17D6D" w:rsidRPr="08C87A8E">
              <w:rPr>
                <w:rFonts w:asciiTheme="minorHAnsi" w:eastAsiaTheme="minorEastAsia" w:hAnsiTheme="minorHAnsi" w:cstheme="minorBidi"/>
                <w:sz w:val="22"/>
                <w:szCs w:val="22"/>
              </w:rPr>
              <w:t xml:space="preserve"> en zij-instromers. </w:t>
            </w:r>
          </w:p>
          <w:p w14:paraId="3F807D90" w14:textId="5D2B68EF" w:rsidR="25FB0003" w:rsidRDefault="25FB0003"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 xml:space="preserve">Ouders geven aan dat ze waarderen dat de school kleinschalig is en dat het team kijkt naar ieder kind individueel en het kind steeds wil vergelijken met zichzelf. </w:t>
            </w:r>
          </w:p>
          <w:p w14:paraId="5FAE9B2B" w14:textId="5C40AEA4" w:rsidR="43B80BE3" w:rsidRDefault="43B80BE3" w:rsidP="0BC3AA2B">
            <w:pPr>
              <w:rPr>
                <w:rFonts w:asciiTheme="minorHAnsi" w:eastAsiaTheme="minorEastAsia" w:hAnsiTheme="minorHAnsi" w:cstheme="minorBidi"/>
                <w:sz w:val="22"/>
                <w:szCs w:val="22"/>
              </w:rPr>
            </w:pPr>
          </w:p>
          <w:p w14:paraId="2BF2856E" w14:textId="4CCC00FD" w:rsidR="5EBD80F2" w:rsidRDefault="2930A582"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 xml:space="preserve">Het team is gemotiveerd om zich te ontwikkelen en om beter aan te kunnen sluiten bij de onderwijsbehoeften van de kinderen. </w:t>
            </w:r>
            <w:r w:rsidR="5EBD80F2">
              <w:br/>
            </w:r>
            <w:r w:rsidR="0E7AE5D5" w:rsidRPr="0BC3AA2B">
              <w:rPr>
                <w:rFonts w:asciiTheme="minorHAnsi" w:eastAsiaTheme="minorEastAsia" w:hAnsiTheme="minorHAnsi" w:cstheme="minorBidi"/>
                <w:sz w:val="22"/>
                <w:szCs w:val="22"/>
              </w:rPr>
              <w:t>De één zorgroute die vanuit SWV Apeldoorn</w:t>
            </w:r>
            <w:r w:rsidR="7C24BA51" w:rsidRPr="0BC3AA2B">
              <w:rPr>
                <w:rFonts w:asciiTheme="minorHAnsi" w:eastAsiaTheme="minorEastAsia" w:hAnsiTheme="minorHAnsi" w:cstheme="minorBidi"/>
                <w:sz w:val="22"/>
                <w:szCs w:val="22"/>
              </w:rPr>
              <w:t xml:space="preserve"> </w:t>
            </w:r>
            <w:r w:rsidR="0E7AE5D5" w:rsidRPr="0BC3AA2B">
              <w:rPr>
                <w:rFonts w:asciiTheme="minorHAnsi" w:eastAsiaTheme="minorEastAsia" w:hAnsiTheme="minorHAnsi" w:cstheme="minorBidi"/>
                <w:sz w:val="22"/>
                <w:szCs w:val="22"/>
              </w:rPr>
              <w:t xml:space="preserve">PO is ingevoerd is binnen de organisatie ingebed, waarin het handelingsgericht werken centraal staat. OBS Sprengenpark heeft een visie op haar leerlingenzorg. </w:t>
            </w:r>
            <w:r w:rsidR="4D567C99" w:rsidRPr="0BC3AA2B">
              <w:rPr>
                <w:rFonts w:asciiTheme="minorHAnsi" w:eastAsiaTheme="minorEastAsia" w:hAnsiTheme="minorHAnsi" w:cstheme="minorBidi"/>
                <w:sz w:val="22"/>
                <w:szCs w:val="22"/>
              </w:rPr>
              <w:t>We bieden een veilige omgeving voor alle kinderen en volgen de kinderen samen met hun ouders actief in hun leerontwikkeling middels opbrengst- en handelingsgericht werken. Ouders zijn partner binnen ons onderwijs en worden actief betrokken bij het onderwijs en de ontwikkeling van het kind.</w:t>
            </w:r>
            <w:r w:rsidR="57EECDB6" w:rsidRPr="0BC3AA2B">
              <w:rPr>
                <w:rFonts w:asciiTheme="minorHAnsi" w:eastAsiaTheme="minorEastAsia" w:hAnsiTheme="minorHAnsi" w:cstheme="minorBidi"/>
                <w:sz w:val="22"/>
                <w:szCs w:val="22"/>
              </w:rPr>
              <w:t xml:space="preserve"> We werken met de Kwaliteitscyclus. De taken en verantwoordelijkheden zijn </w:t>
            </w:r>
            <w:r w:rsidR="2AF845A9" w:rsidRPr="0BC3AA2B">
              <w:rPr>
                <w:rFonts w:asciiTheme="minorHAnsi" w:eastAsiaTheme="minorEastAsia" w:hAnsiTheme="minorHAnsi" w:cstheme="minorBidi"/>
                <w:sz w:val="22"/>
                <w:szCs w:val="22"/>
              </w:rPr>
              <w:t>helder</w:t>
            </w:r>
            <w:r w:rsidR="04685400" w:rsidRPr="0BC3AA2B">
              <w:rPr>
                <w:rFonts w:asciiTheme="minorHAnsi" w:eastAsiaTheme="minorEastAsia" w:hAnsiTheme="minorHAnsi" w:cstheme="minorBidi"/>
                <w:sz w:val="22"/>
                <w:szCs w:val="22"/>
              </w:rPr>
              <w:t>.</w:t>
            </w:r>
            <w:r w:rsidR="5EBD80F2">
              <w:br/>
            </w:r>
            <w:r w:rsidR="501A8053" w:rsidRPr="0BC3AA2B">
              <w:rPr>
                <w:rFonts w:asciiTheme="minorHAnsi" w:eastAsiaTheme="minorEastAsia" w:hAnsiTheme="minorHAnsi" w:cstheme="minorBidi"/>
                <w:sz w:val="22"/>
                <w:szCs w:val="22"/>
              </w:rPr>
              <w:t>Iedereen kent de te volgen stappen, waardoor de doelen op zowel korte als lange termijn inzichtelijk zijn. Te denken valt aan o.a. onderwijsbehoeften formuleren, ontwikkelingsperspectief opstellen, arrangement aanvragen, doorverwijzen s(b)o etc. Er wordt kritisch gekeken of OBS Sprengenpark aan de onderwijsbehoeften kan voldoen en wat ervoor nodig is om het kind te laten profiteren van het onderwijs.</w:t>
            </w:r>
            <w:r w:rsidR="5EBD80F2">
              <w:br/>
            </w:r>
            <w:r w:rsidR="4ACB3466" w:rsidRPr="0BC3AA2B">
              <w:rPr>
                <w:rFonts w:asciiTheme="minorHAnsi" w:eastAsiaTheme="minorEastAsia" w:hAnsiTheme="minorHAnsi" w:cstheme="minorBidi"/>
                <w:sz w:val="22"/>
                <w:szCs w:val="22"/>
              </w:rPr>
              <w:t xml:space="preserve">In het komende schooljaar zal het team zich verder bekwamen in het procesgericht werken. Hierbij zijn welbevinden en betrokkenheid twee pijlers die belangrijk zijn voor het handelen van de leerkracht. </w:t>
            </w:r>
            <w:r w:rsidR="7B4B87FE" w:rsidRPr="0BC3AA2B">
              <w:rPr>
                <w:rFonts w:asciiTheme="minorHAnsi" w:eastAsiaTheme="minorEastAsia" w:hAnsiTheme="minorHAnsi" w:cstheme="minorBidi"/>
                <w:sz w:val="22"/>
                <w:szCs w:val="22"/>
              </w:rPr>
              <w:t xml:space="preserve">In dit traject zullen zij begeleiding krijgen van onderwijsbureau </w:t>
            </w:r>
            <w:proofErr w:type="spellStart"/>
            <w:r w:rsidR="7B4B87FE" w:rsidRPr="0BC3AA2B">
              <w:rPr>
                <w:rFonts w:asciiTheme="minorHAnsi" w:eastAsiaTheme="minorEastAsia" w:hAnsiTheme="minorHAnsi" w:cstheme="minorBidi"/>
                <w:sz w:val="22"/>
                <w:szCs w:val="22"/>
              </w:rPr>
              <w:t>Tweemonds</w:t>
            </w:r>
            <w:proofErr w:type="spellEnd"/>
            <w:r w:rsidR="7B4B87FE" w:rsidRPr="0BC3AA2B">
              <w:rPr>
                <w:rFonts w:asciiTheme="minorHAnsi" w:eastAsiaTheme="minorEastAsia" w:hAnsiTheme="minorHAnsi" w:cstheme="minorBidi"/>
                <w:sz w:val="22"/>
                <w:szCs w:val="22"/>
              </w:rPr>
              <w:t xml:space="preserve">. </w:t>
            </w:r>
          </w:p>
          <w:p w14:paraId="2E3494B3" w14:textId="4C6B5E28" w:rsidR="7B4B87FE" w:rsidRDefault="7B4B87FE"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lastRenderedPageBreak/>
              <w:t>OBS Sprengenpark heeft een zorgvuldige overdracht met voorschoolse voorzieningen, speciaal (basis)onderwijs en het voortgezet onderwijs.</w:t>
            </w:r>
          </w:p>
          <w:p w14:paraId="30BD1EDF" w14:textId="4AE61C01" w:rsidR="006D142D" w:rsidRDefault="006D142D" w:rsidP="0BC3AA2B">
            <w:pPr>
              <w:rPr>
                <w:rFonts w:asciiTheme="minorHAnsi" w:eastAsiaTheme="minorEastAsia" w:hAnsiTheme="minorHAnsi" w:cstheme="minorBidi"/>
                <w:sz w:val="22"/>
                <w:szCs w:val="22"/>
              </w:rPr>
            </w:pPr>
          </w:p>
          <w:p w14:paraId="0E12DB64" w14:textId="219C75F9" w:rsidR="006D142D" w:rsidRDefault="006D142D" w:rsidP="08C87A8E">
            <w:pPr>
              <w:rPr>
                <w:rFonts w:asciiTheme="minorHAnsi" w:eastAsiaTheme="minorEastAsia" w:hAnsiTheme="minorHAnsi" w:cstheme="minorBidi"/>
                <w:sz w:val="22"/>
                <w:szCs w:val="22"/>
              </w:rPr>
            </w:pPr>
            <w:r w:rsidRPr="08C87A8E">
              <w:rPr>
                <w:rFonts w:asciiTheme="minorHAnsi" w:eastAsiaTheme="minorEastAsia" w:hAnsiTheme="minorHAnsi" w:cstheme="minorBidi"/>
                <w:sz w:val="22"/>
                <w:szCs w:val="22"/>
              </w:rPr>
              <w:t xml:space="preserve">Om de kwaliteit van ons onderwijs te waarborgen zetten we verschillende activiteiten en middelen in. In de agenda van de teamvergaderingen zijn de ontwikkeldoelen opgenomen zodat we regelmatig de stand van zaken beoordelen en bijstellen. Leerkrachten analyseren 2x per jaar de </w:t>
            </w:r>
            <w:proofErr w:type="spellStart"/>
            <w:r w:rsidRPr="08C87A8E">
              <w:rPr>
                <w:rFonts w:asciiTheme="minorHAnsi" w:eastAsiaTheme="minorEastAsia" w:hAnsiTheme="minorHAnsi" w:cstheme="minorBidi"/>
                <w:sz w:val="22"/>
                <w:szCs w:val="22"/>
              </w:rPr>
              <w:t>toetsgegevens</w:t>
            </w:r>
            <w:proofErr w:type="spellEnd"/>
            <w:r w:rsidRPr="08C87A8E">
              <w:rPr>
                <w:rFonts w:asciiTheme="minorHAnsi" w:eastAsiaTheme="minorEastAsia" w:hAnsiTheme="minorHAnsi" w:cstheme="minorBidi"/>
                <w:sz w:val="22"/>
                <w:szCs w:val="22"/>
              </w:rPr>
              <w:t xml:space="preserve"> en geven aan welke doelen zij stellen voor de komende periode. Deze doelen komen in de </w:t>
            </w:r>
            <w:r w:rsidR="7B5AFAD5" w:rsidRPr="08C87A8E">
              <w:rPr>
                <w:rFonts w:asciiTheme="minorHAnsi" w:eastAsiaTheme="minorEastAsia" w:hAnsiTheme="minorHAnsi" w:cstheme="minorBidi"/>
                <w:sz w:val="22"/>
                <w:szCs w:val="22"/>
              </w:rPr>
              <w:t>blokplannen</w:t>
            </w:r>
            <w:r w:rsidRPr="08C87A8E">
              <w:rPr>
                <w:rFonts w:asciiTheme="minorHAnsi" w:eastAsiaTheme="minorEastAsia" w:hAnsiTheme="minorHAnsi" w:cstheme="minorBidi"/>
                <w:sz w:val="22"/>
                <w:szCs w:val="22"/>
              </w:rPr>
              <w:t xml:space="preserve"> terug. We bespreken deze analyse in het team in februari en juni. </w:t>
            </w:r>
          </w:p>
          <w:p w14:paraId="010A8E7C" w14:textId="1748F7C8" w:rsidR="006D142D" w:rsidRDefault="006D142D"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Leerkrachten ontwikkelen hun didactisch en pedagogisch handelen aan de hand van het bekwaamheidskompas. De directeur legt daarvoor klassenbezoeken af en bespreekt de waarnemingen en legt met de leerkracht individuele ontwikkeldoelen vast. Zo nodig wordt dit leerproces van buitenaf gefaciliteerd.</w:t>
            </w:r>
          </w:p>
          <w:p w14:paraId="16FCFEF5" w14:textId="3978E105" w:rsidR="006D142D" w:rsidRDefault="1E330295"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Drie keer</w:t>
            </w:r>
            <w:r w:rsidR="006D142D" w:rsidRPr="0BC3AA2B">
              <w:rPr>
                <w:rFonts w:asciiTheme="minorHAnsi" w:eastAsiaTheme="minorEastAsia" w:hAnsiTheme="minorHAnsi" w:cstheme="minorBidi"/>
                <w:sz w:val="22"/>
                <w:szCs w:val="22"/>
              </w:rPr>
              <w:t xml:space="preserve"> per jaar zijn er met de leerkrachten voortgangsgesprekken waar de schooldoelen worden besproken en de eigen inzet op </w:t>
            </w:r>
            <w:r w:rsidR="6F0346AE" w:rsidRPr="0BC3AA2B">
              <w:rPr>
                <w:rFonts w:asciiTheme="minorHAnsi" w:eastAsiaTheme="minorEastAsia" w:hAnsiTheme="minorHAnsi" w:cstheme="minorBidi"/>
                <w:sz w:val="22"/>
                <w:szCs w:val="22"/>
              </w:rPr>
              <w:t>groep-</w:t>
            </w:r>
            <w:r w:rsidR="006D142D" w:rsidRPr="0BC3AA2B">
              <w:rPr>
                <w:rFonts w:asciiTheme="minorHAnsi" w:eastAsiaTheme="minorEastAsia" w:hAnsiTheme="minorHAnsi" w:cstheme="minorBidi"/>
                <w:sz w:val="22"/>
                <w:szCs w:val="22"/>
              </w:rPr>
              <w:t xml:space="preserve"> en schoolniveau wordt besproken en eventueel gestuurd. </w:t>
            </w:r>
          </w:p>
          <w:p w14:paraId="7D9E3824" w14:textId="4EF8CD32" w:rsidR="006D142D" w:rsidRPr="00BC174D" w:rsidRDefault="5E9DC5FD"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 xml:space="preserve">De IB-er bezoekt </w:t>
            </w:r>
            <w:r w:rsidR="6920E26C" w:rsidRPr="0BC3AA2B">
              <w:rPr>
                <w:rFonts w:asciiTheme="minorHAnsi" w:eastAsiaTheme="minorEastAsia" w:hAnsiTheme="minorHAnsi" w:cstheme="minorBidi"/>
                <w:sz w:val="22"/>
                <w:szCs w:val="22"/>
              </w:rPr>
              <w:t xml:space="preserve">de groepen regelmatig. Leerkrachten kunnen </w:t>
            </w:r>
            <w:proofErr w:type="spellStart"/>
            <w:r w:rsidR="6920E26C" w:rsidRPr="0BC3AA2B">
              <w:rPr>
                <w:rFonts w:asciiTheme="minorHAnsi" w:eastAsiaTheme="minorEastAsia" w:hAnsiTheme="minorHAnsi" w:cstheme="minorBidi"/>
                <w:sz w:val="22"/>
                <w:szCs w:val="22"/>
              </w:rPr>
              <w:t>coachingsvragen</w:t>
            </w:r>
            <w:proofErr w:type="spellEnd"/>
            <w:r w:rsidR="6920E26C" w:rsidRPr="0BC3AA2B">
              <w:rPr>
                <w:rFonts w:asciiTheme="minorHAnsi" w:eastAsiaTheme="minorEastAsia" w:hAnsiTheme="minorHAnsi" w:cstheme="minorBidi"/>
                <w:sz w:val="22"/>
                <w:szCs w:val="22"/>
              </w:rPr>
              <w:t xml:space="preserve"> voorleggen en daar gaat de intern begeleider mee aan de slag. </w:t>
            </w:r>
          </w:p>
          <w:p w14:paraId="4FB91FA6" w14:textId="7905E217" w:rsidR="006D142D" w:rsidRPr="00BC174D" w:rsidRDefault="006D142D" w:rsidP="0BC3AA2B">
            <w:pPr>
              <w:rPr>
                <w:color w:val="00B050"/>
                <w:sz w:val="22"/>
                <w:szCs w:val="22"/>
              </w:rPr>
            </w:pPr>
          </w:p>
          <w:p w14:paraId="10D283EF" w14:textId="39D363F4" w:rsidR="006D142D" w:rsidRPr="00BC174D" w:rsidRDefault="0CFA9E79"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Naar aanleiding van de groepsbesprekingen kunnen acties in gang gezet worden. De intern begeleider kan een overleg organiseren (Kernteam). Hierin nemen de discip</w:t>
            </w:r>
            <w:r w:rsidR="38EFF2A0" w:rsidRPr="0BC3AA2B">
              <w:rPr>
                <w:rFonts w:asciiTheme="minorHAnsi" w:eastAsiaTheme="minorEastAsia" w:hAnsiTheme="minorHAnsi" w:cstheme="minorBidi"/>
                <w:sz w:val="22"/>
                <w:szCs w:val="22"/>
              </w:rPr>
              <w:t xml:space="preserve">lines </w:t>
            </w:r>
            <w:r w:rsidR="397424C2" w:rsidRPr="0BC3AA2B">
              <w:rPr>
                <w:rFonts w:asciiTheme="minorHAnsi" w:eastAsiaTheme="minorEastAsia" w:hAnsiTheme="minorHAnsi" w:cstheme="minorBidi"/>
                <w:sz w:val="22"/>
                <w:szCs w:val="22"/>
              </w:rPr>
              <w:t>(GGD, fysiother</w:t>
            </w:r>
            <w:r w:rsidR="00E87889">
              <w:rPr>
                <w:rFonts w:asciiTheme="minorHAnsi" w:eastAsiaTheme="minorEastAsia" w:hAnsiTheme="minorHAnsi" w:cstheme="minorBidi"/>
                <w:sz w:val="22"/>
                <w:szCs w:val="22"/>
              </w:rPr>
              <w:t>a</w:t>
            </w:r>
            <w:r w:rsidR="397424C2" w:rsidRPr="0BC3AA2B">
              <w:rPr>
                <w:rFonts w:asciiTheme="minorHAnsi" w:eastAsiaTheme="minorEastAsia" w:hAnsiTheme="minorHAnsi" w:cstheme="minorBidi"/>
                <w:sz w:val="22"/>
                <w:szCs w:val="22"/>
              </w:rPr>
              <w:t xml:space="preserve">peut, schoolmaatschappelijk werk) </w:t>
            </w:r>
            <w:r w:rsidR="38EFF2A0" w:rsidRPr="0BC3AA2B">
              <w:rPr>
                <w:rFonts w:asciiTheme="minorHAnsi" w:eastAsiaTheme="minorEastAsia" w:hAnsiTheme="minorHAnsi" w:cstheme="minorBidi"/>
                <w:sz w:val="22"/>
                <w:szCs w:val="22"/>
              </w:rPr>
              <w:t xml:space="preserve">deel die voor de casus van belang zijn. De intern begeleider is hierin, in eerste instantie, </w:t>
            </w:r>
            <w:proofErr w:type="spellStart"/>
            <w:r w:rsidR="38EFF2A0" w:rsidRPr="0BC3AA2B">
              <w:rPr>
                <w:rFonts w:asciiTheme="minorHAnsi" w:eastAsiaTheme="minorEastAsia" w:hAnsiTheme="minorHAnsi" w:cstheme="minorBidi"/>
                <w:sz w:val="22"/>
                <w:szCs w:val="22"/>
              </w:rPr>
              <w:t>case-manager</w:t>
            </w:r>
            <w:proofErr w:type="spellEnd"/>
            <w:r w:rsidR="38EFF2A0" w:rsidRPr="0BC3AA2B">
              <w:rPr>
                <w:rFonts w:asciiTheme="minorHAnsi" w:eastAsiaTheme="minorEastAsia" w:hAnsiTheme="minorHAnsi" w:cstheme="minorBidi"/>
                <w:sz w:val="22"/>
                <w:szCs w:val="22"/>
              </w:rPr>
              <w:t xml:space="preserve">. </w:t>
            </w:r>
            <w:r w:rsidR="71B2738F" w:rsidRPr="0BC3AA2B">
              <w:rPr>
                <w:rFonts w:asciiTheme="minorHAnsi" w:eastAsiaTheme="minorEastAsia" w:hAnsiTheme="minorHAnsi" w:cstheme="minorBidi"/>
                <w:sz w:val="22"/>
                <w:szCs w:val="22"/>
              </w:rPr>
              <w:t>Bij dit overleg worden ouders altijd uitgenodigd. De inzet van het overleg is kijken wat de onderwijsbehoeften van het kind zijn en hoe</w:t>
            </w:r>
            <w:r w:rsidR="240E5E1B" w:rsidRPr="0BC3AA2B">
              <w:rPr>
                <w:rFonts w:asciiTheme="minorHAnsi" w:eastAsiaTheme="minorEastAsia" w:hAnsiTheme="minorHAnsi" w:cstheme="minorBidi"/>
                <w:sz w:val="22"/>
                <w:szCs w:val="22"/>
              </w:rPr>
              <w:t xml:space="preserve"> en of</w:t>
            </w:r>
            <w:r w:rsidR="71B2738F" w:rsidRPr="0BC3AA2B">
              <w:rPr>
                <w:rFonts w:asciiTheme="minorHAnsi" w:eastAsiaTheme="minorEastAsia" w:hAnsiTheme="minorHAnsi" w:cstheme="minorBidi"/>
                <w:sz w:val="22"/>
                <w:szCs w:val="22"/>
              </w:rPr>
              <w:t xml:space="preserve"> daaraan kan worden </w:t>
            </w:r>
            <w:r w:rsidR="0FA9CB5A" w:rsidRPr="0BC3AA2B">
              <w:rPr>
                <w:rFonts w:asciiTheme="minorHAnsi" w:eastAsiaTheme="minorEastAsia" w:hAnsiTheme="minorHAnsi" w:cstheme="minorBidi"/>
                <w:sz w:val="22"/>
                <w:szCs w:val="22"/>
              </w:rPr>
              <w:t>tegemoetgekomen</w:t>
            </w:r>
            <w:r w:rsidR="71B2738F" w:rsidRPr="0BC3AA2B">
              <w:rPr>
                <w:rFonts w:asciiTheme="minorHAnsi" w:eastAsiaTheme="minorEastAsia" w:hAnsiTheme="minorHAnsi" w:cstheme="minorBidi"/>
                <w:sz w:val="22"/>
                <w:szCs w:val="22"/>
              </w:rPr>
              <w:t xml:space="preserve">. </w:t>
            </w:r>
          </w:p>
          <w:p w14:paraId="703ADAC1" w14:textId="7A572705" w:rsidR="006D142D" w:rsidRPr="00BC174D" w:rsidRDefault="006D142D" w:rsidP="0BC3AA2B">
            <w:pPr>
              <w:rPr>
                <w:rFonts w:asciiTheme="minorHAnsi" w:eastAsiaTheme="minorEastAsia" w:hAnsiTheme="minorHAnsi" w:cstheme="minorBidi"/>
                <w:sz w:val="22"/>
                <w:szCs w:val="22"/>
              </w:rPr>
            </w:pPr>
          </w:p>
          <w:p w14:paraId="7C556554" w14:textId="3C9271BC" w:rsidR="006D142D" w:rsidRPr="00BC174D" w:rsidRDefault="006D142D"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 xml:space="preserve">Binnen alle groepen wordt op drie niveaus instructie gegeven en verwerkingsopdrachten aangeboden. In de klas worden kinderen met zeer ernstige lees- en spellingsproblematieken begeleid door de leerkracht of door de onderwijsassistent. Ook de kinderen met rekenproblemen worden structureel in een kleine groep door de leerkracht begeleid. </w:t>
            </w:r>
            <w:r>
              <w:br/>
            </w:r>
            <w:r w:rsidR="5C7560FE" w:rsidRPr="0BC3AA2B">
              <w:rPr>
                <w:rFonts w:asciiTheme="minorHAnsi" w:eastAsiaTheme="minorEastAsia" w:hAnsiTheme="minorHAnsi" w:cstheme="minorBidi"/>
                <w:sz w:val="22"/>
                <w:szCs w:val="22"/>
              </w:rPr>
              <w:t>We maken gebruik van hulpmiddelen zoals computerprogramma's, RT</w:t>
            </w:r>
            <w:r w:rsidR="7A5A4F22" w:rsidRPr="0BC3AA2B">
              <w:rPr>
                <w:rFonts w:asciiTheme="minorHAnsi" w:eastAsiaTheme="minorEastAsia" w:hAnsiTheme="minorHAnsi" w:cstheme="minorBidi"/>
                <w:sz w:val="22"/>
                <w:szCs w:val="22"/>
              </w:rPr>
              <w:t>-</w:t>
            </w:r>
            <w:r w:rsidR="5C7560FE" w:rsidRPr="0BC3AA2B">
              <w:rPr>
                <w:rFonts w:asciiTheme="minorHAnsi" w:eastAsiaTheme="minorEastAsia" w:hAnsiTheme="minorHAnsi" w:cstheme="minorBidi"/>
                <w:sz w:val="22"/>
                <w:szCs w:val="22"/>
              </w:rPr>
              <w:t xml:space="preserve">materialen, </w:t>
            </w:r>
            <w:proofErr w:type="spellStart"/>
            <w:r w:rsidR="5C7560FE" w:rsidRPr="0BC3AA2B">
              <w:rPr>
                <w:rFonts w:asciiTheme="minorHAnsi" w:eastAsiaTheme="minorEastAsia" w:hAnsiTheme="minorHAnsi" w:cstheme="minorBidi"/>
                <w:sz w:val="22"/>
                <w:szCs w:val="22"/>
              </w:rPr>
              <w:t>oorkappen</w:t>
            </w:r>
            <w:proofErr w:type="spellEnd"/>
            <w:r w:rsidR="5C7560FE" w:rsidRPr="0BC3AA2B">
              <w:rPr>
                <w:rFonts w:asciiTheme="minorHAnsi" w:eastAsiaTheme="minorEastAsia" w:hAnsiTheme="minorHAnsi" w:cstheme="minorBidi"/>
                <w:sz w:val="22"/>
                <w:szCs w:val="22"/>
              </w:rPr>
              <w:t xml:space="preserve">, picotgrammen enz. </w:t>
            </w:r>
            <w:r w:rsidRPr="0BC3AA2B">
              <w:rPr>
                <w:rFonts w:asciiTheme="minorHAnsi" w:eastAsiaTheme="minorEastAsia" w:hAnsiTheme="minorHAnsi" w:cstheme="minorBidi"/>
                <w:sz w:val="22"/>
                <w:szCs w:val="22"/>
              </w:rPr>
              <w:t xml:space="preserve">Waar dat noodzakelijk is werken wij </w:t>
            </w:r>
            <w:proofErr w:type="spellStart"/>
            <w:r w:rsidR="715E25E1" w:rsidRPr="0BC3AA2B">
              <w:rPr>
                <w:rFonts w:asciiTheme="minorHAnsi" w:eastAsiaTheme="minorEastAsia" w:hAnsiTheme="minorHAnsi" w:cstheme="minorBidi"/>
                <w:sz w:val="22"/>
                <w:szCs w:val="22"/>
              </w:rPr>
              <w:t>groepsdoorbroken</w:t>
            </w:r>
            <w:proofErr w:type="spellEnd"/>
            <w:r w:rsidRPr="0BC3AA2B">
              <w:rPr>
                <w:rFonts w:asciiTheme="minorHAnsi" w:eastAsiaTheme="minorEastAsia" w:hAnsiTheme="minorHAnsi" w:cstheme="minorBidi"/>
                <w:sz w:val="22"/>
                <w:szCs w:val="22"/>
              </w:rPr>
              <w:t xml:space="preserve"> waardoor een optimale aansluiting bij het </w:t>
            </w:r>
            <w:r w:rsidR="715E25E1" w:rsidRPr="0BC3AA2B">
              <w:rPr>
                <w:rFonts w:asciiTheme="minorHAnsi" w:eastAsiaTheme="minorEastAsia" w:hAnsiTheme="minorHAnsi" w:cstheme="minorBidi"/>
                <w:sz w:val="22"/>
                <w:szCs w:val="22"/>
              </w:rPr>
              <w:t>instructieniveau en onderwijsbehoeften</w:t>
            </w:r>
            <w:r w:rsidRPr="0BC3AA2B">
              <w:rPr>
                <w:rFonts w:asciiTheme="minorHAnsi" w:eastAsiaTheme="minorEastAsia" w:hAnsiTheme="minorHAnsi" w:cstheme="minorBidi"/>
                <w:sz w:val="22"/>
                <w:szCs w:val="22"/>
              </w:rPr>
              <w:t xml:space="preserve"> van individuele leerlingen wordt aangesloten. </w:t>
            </w:r>
            <w:r w:rsidR="715E25E1" w:rsidRPr="0BC3AA2B">
              <w:rPr>
                <w:rFonts w:asciiTheme="minorHAnsi" w:eastAsiaTheme="minorEastAsia" w:hAnsiTheme="minorHAnsi" w:cstheme="minorBidi"/>
                <w:sz w:val="22"/>
                <w:szCs w:val="22"/>
              </w:rPr>
              <w:t xml:space="preserve">In </w:t>
            </w:r>
            <w:r w:rsidR="6E23BE22" w:rsidRPr="0BC3AA2B">
              <w:rPr>
                <w:rFonts w:asciiTheme="minorHAnsi" w:eastAsiaTheme="minorEastAsia" w:hAnsiTheme="minorHAnsi" w:cstheme="minorBidi"/>
                <w:sz w:val="22"/>
                <w:szCs w:val="22"/>
              </w:rPr>
              <w:t xml:space="preserve">veel van </w:t>
            </w:r>
            <w:r w:rsidRPr="0BC3AA2B">
              <w:rPr>
                <w:rFonts w:asciiTheme="minorHAnsi" w:eastAsiaTheme="minorEastAsia" w:hAnsiTheme="minorHAnsi" w:cstheme="minorBidi"/>
                <w:sz w:val="22"/>
                <w:szCs w:val="22"/>
              </w:rPr>
              <w:t xml:space="preserve">deze gevallen wordt er </w:t>
            </w:r>
            <w:r w:rsidR="715E25E1" w:rsidRPr="0BC3AA2B">
              <w:rPr>
                <w:rFonts w:asciiTheme="minorHAnsi" w:eastAsiaTheme="minorEastAsia" w:hAnsiTheme="minorHAnsi" w:cstheme="minorBidi"/>
                <w:sz w:val="22"/>
                <w:szCs w:val="22"/>
              </w:rPr>
              <w:t>met een onderwijsperspectiefplan</w:t>
            </w:r>
            <w:r w:rsidRPr="0BC3AA2B">
              <w:rPr>
                <w:rFonts w:asciiTheme="minorHAnsi" w:eastAsiaTheme="minorEastAsia" w:hAnsiTheme="minorHAnsi" w:cstheme="minorBidi"/>
                <w:sz w:val="22"/>
                <w:szCs w:val="22"/>
              </w:rPr>
              <w:t xml:space="preserve"> (OPP) gewerkt.</w:t>
            </w:r>
          </w:p>
          <w:p w14:paraId="7583D2B2" w14:textId="37E4B0E1" w:rsidR="006D142D" w:rsidRPr="00BC174D" w:rsidRDefault="006D142D" w:rsidP="0BC3AA2B">
            <w:pPr>
              <w:rPr>
                <w:rFonts w:asciiTheme="minorHAnsi" w:eastAsiaTheme="minorEastAsia" w:hAnsiTheme="minorHAnsi" w:cstheme="minorBidi"/>
                <w:sz w:val="22"/>
                <w:szCs w:val="22"/>
              </w:rPr>
            </w:pPr>
          </w:p>
          <w:p w14:paraId="166761BA" w14:textId="77777777" w:rsidR="006D142D" w:rsidRPr="00BC174D" w:rsidRDefault="006D142D"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In de groepen wordt er binnen de basisondersteuning extra aandacht besteed aan o.a. kinderen die meer dan gemiddeld aan kunnen. Daarnaast is het ook mogelijk om binnen de Leerplein055 wekelijks één dag in de week gebruik te maken van de zogenaamde ‘groep 9’, waarin kinderen verbreding en verdieping aangeboden krijgen in een omgeving waarin onderwijsgelijken zijn.</w:t>
            </w:r>
          </w:p>
          <w:p w14:paraId="597BFAA2" w14:textId="77777777" w:rsidR="006D142D" w:rsidRPr="00BC174D" w:rsidRDefault="006D142D" w:rsidP="0BC3AA2B">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 xml:space="preserve">Daarnaast investeren de leerkrachten in de individuele gesprekken met kinderen, zodat de kinderen eigenaar worden van hun eigen leerproces. Wat willen zij leren en met welk doel? </w:t>
            </w:r>
            <w:r>
              <w:br/>
            </w:r>
            <w:r w:rsidRPr="0BC3AA2B">
              <w:rPr>
                <w:rFonts w:asciiTheme="minorHAnsi" w:eastAsiaTheme="minorEastAsia" w:hAnsiTheme="minorHAnsi" w:cstheme="minorBidi"/>
                <w:sz w:val="22"/>
                <w:szCs w:val="22"/>
              </w:rPr>
              <w:t>Dit onderdeel is nog in ontwikkeling. Komend jaar stemmen we binnen het team af hoe elke leerkracht de individuele gesprekken met kinderen kan vormgeven.</w:t>
            </w:r>
          </w:p>
          <w:p w14:paraId="409C9D27" w14:textId="4E973532" w:rsidR="006D142D" w:rsidRPr="00BC174D" w:rsidRDefault="006D142D" w:rsidP="0BC3AA2B">
            <w:pPr>
              <w:rPr>
                <w:color w:val="00B050"/>
                <w:sz w:val="22"/>
                <w:szCs w:val="22"/>
              </w:rPr>
            </w:pPr>
          </w:p>
          <w:p w14:paraId="6E29ABCE" w14:textId="5112FEEE" w:rsidR="006D142D" w:rsidRPr="00BC174D" w:rsidRDefault="421B7822" w:rsidP="08C87A8E">
            <w:pPr>
              <w:rPr>
                <w:rFonts w:asciiTheme="minorHAnsi" w:eastAsiaTheme="minorEastAsia" w:hAnsiTheme="minorHAnsi" w:cstheme="minorBidi"/>
                <w:sz w:val="22"/>
                <w:szCs w:val="22"/>
              </w:rPr>
            </w:pPr>
            <w:r w:rsidRPr="08C87A8E">
              <w:rPr>
                <w:rFonts w:asciiTheme="minorHAnsi" w:eastAsiaTheme="minorEastAsia" w:hAnsiTheme="minorHAnsi" w:cstheme="minorBidi"/>
                <w:sz w:val="22"/>
                <w:szCs w:val="22"/>
              </w:rPr>
              <w:t xml:space="preserve">Sinds vorig schooljaar </w:t>
            </w:r>
            <w:r w:rsidR="7377478D" w:rsidRPr="08C87A8E">
              <w:rPr>
                <w:rFonts w:asciiTheme="minorHAnsi" w:eastAsiaTheme="minorEastAsia" w:hAnsiTheme="minorHAnsi" w:cstheme="minorBidi"/>
                <w:sz w:val="22"/>
                <w:szCs w:val="22"/>
              </w:rPr>
              <w:t>zijn</w:t>
            </w:r>
            <w:r w:rsidRPr="08C87A8E">
              <w:rPr>
                <w:rFonts w:asciiTheme="minorHAnsi" w:eastAsiaTheme="minorEastAsia" w:hAnsiTheme="minorHAnsi" w:cstheme="minorBidi"/>
                <w:sz w:val="22"/>
                <w:szCs w:val="22"/>
              </w:rPr>
              <w:t xml:space="preserve"> de opleiding</w:t>
            </w:r>
            <w:r w:rsidR="3842EE8C" w:rsidRPr="08C87A8E">
              <w:rPr>
                <w:rFonts w:asciiTheme="minorHAnsi" w:eastAsiaTheme="minorEastAsia" w:hAnsiTheme="minorHAnsi" w:cstheme="minorBidi"/>
                <w:sz w:val="22"/>
                <w:szCs w:val="22"/>
              </w:rPr>
              <w:t>en</w:t>
            </w:r>
            <w:r w:rsidRPr="08C87A8E">
              <w:rPr>
                <w:rFonts w:asciiTheme="minorHAnsi" w:eastAsiaTheme="minorEastAsia" w:hAnsiTheme="minorHAnsi" w:cstheme="minorBidi"/>
                <w:sz w:val="22"/>
                <w:szCs w:val="22"/>
              </w:rPr>
              <w:t xml:space="preserve"> voor </w:t>
            </w:r>
            <w:r w:rsidR="0F44BD96" w:rsidRPr="08C87A8E">
              <w:rPr>
                <w:rFonts w:asciiTheme="minorHAnsi" w:eastAsiaTheme="minorEastAsia" w:hAnsiTheme="minorHAnsi" w:cstheme="minorBidi"/>
                <w:sz w:val="22"/>
                <w:szCs w:val="22"/>
              </w:rPr>
              <w:t>taalcoördinator</w:t>
            </w:r>
            <w:r w:rsidRPr="08C87A8E">
              <w:rPr>
                <w:rFonts w:asciiTheme="minorHAnsi" w:eastAsiaTheme="minorEastAsia" w:hAnsiTheme="minorHAnsi" w:cstheme="minorBidi"/>
                <w:sz w:val="22"/>
                <w:szCs w:val="22"/>
              </w:rPr>
              <w:t xml:space="preserve">, </w:t>
            </w:r>
            <w:r w:rsidR="32EA3E8F" w:rsidRPr="08C87A8E">
              <w:rPr>
                <w:rFonts w:asciiTheme="minorHAnsi" w:eastAsiaTheme="minorEastAsia" w:hAnsiTheme="minorHAnsi" w:cstheme="minorBidi"/>
                <w:sz w:val="22"/>
                <w:szCs w:val="22"/>
              </w:rPr>
              <w:t>rekencoördinator</w:t>
            </w:r>
            <w:r w:rsidRPr="08C87A8E">
              <w:rPr>
                <w:rFonts w:asciiTheme="minorHAnsi" w:eastAsiaTheme="minorEastAsia" w:hAnsiTheme="minorHAnsi" w:cstheme="minorBidi"/>
                <w:sz w:val="22"/>
                <w:szCs w:val="22"/>
              </w:rPr>
              <w:t xml:space="preserve"> en specialis</w:t>
            </w:r>
            <w:r w:rsidR="0ADD1CF2" w:rsidRPr="08C87A8E">
              <w:rPr>
                <w:rFonts w:asciiTheme="minorHAnsi" w:eastAsiaTheme="minorEastAsia" w:hAnsiTheme="minorHAnsi" w:cstheme="minorBidi"/>
                <w:sz w:val="22"/>
                <w:szCs w:val="22"/>
              </w:rPr>
              <w:t>t</w:t>
            </w:r>
            <w:r w:rsidRPr="08C87A8E">
              <w:rPr>
                <w:rFonts w:asciiTheme="minorHAnsi" w:eastAsiaTheme="minorEastAsia" w:hAnsiTheme="minorHAnsi" w:cstheme="minorBidi"/>
                <w:sz w:val="22"/>
                <w:szCs w:val="22"/>
              </w:rPr>
              <w:t xml:space="preserve"> Jonge</w:t>
            </w:r>
            <w:r w:rsidR="227260AC" w:rsidRPr="08C87A8E">
              <w:rPr>
                <w:rFonts w:asciiTheme="minorHAnsi" w:eastAsiaTheme="minorEastAsia" w:hAnsiTheme="minorHAnsi" w:cstheme="minorBidi"/>
                <w:sz w:val="22"/>
                <w:szCs w:val="22"/>
              </w:rPr>
              <w:t xml:space="preserve"> K</w:t>
            </w:r>
            <w:r w:rsidRPr="08C87A8E">
              <w:rPr>
                <w:rFonts w:asciiTheme="minorHAnsi" w:eastAsiaTheme="minorEastAsia" w:hAnsiTheme="minorHAnsi" w:cstheme="minorBidi"/>
                <w:sz w:val="22"/>
                <w:szCs w:val="22"/>
              </w:rPr>
              <w:t>ind begonnen</w:t>
            </w:r>
            <w:r w:rsidR="143417CC" w:rsidRPr="08C87A8E">
              <w:rPr>
                <w:rFonts w:asciiTheme="minorHAnsi" w:eastAsiaTheme="minorEastAsia" w:hAnsiTheme="minorHAnsi" w:cstheme="minorBidi"/>
                <w:sz w:val="22"/>
                <w:szCs w:val="22"/>
              </w:rPr>
              <w:t>.</w:t>
            </w:r>
            <w:r w:rsidR="006F87F6" w:rsidRPr="08C87A8E">
              <w:rPr>
                <w:rFonts w:asciiTheme="minorHAnsi" w:eastAsiaTheme="minorEastAsia" w:hAnsiTheme="minorHAnsi" w:cstheme="minorBidi"/>
                <w:sz w:val="22"/>
                <w:szCs w:val="22"/>
              </w:rPr>
              <w:t xml:space="preserve"> Inmiddels zijn er 2 specialisten die exp</w:t>
            </w:r>
            <w:r w:rsidR="341D7BC5" w:rsidRPr="08C87A8E">
              <w:rPr>
                <w:rFonts w:asciiTheme="minorHAnsi" w:eastAsiaTheme="minorEastAsia" w:hAnsiTheme="minorHAnsi" w:cstheme="minorBidi"/>
                <w:sz w:val="22"/>
                <w:szCs w:val="22"/>
              </w:rPr>
              <w:t>ert zijn: Specialist Jonge Kind en Taal/Lees specialist.</w:t>
            </w:r>
            <w:r w:rsidR="143417CC" w:rsidRPr="08C87A8E">
              <w:rPr>
                <w:rFonts w:asciiTheme="minorHAnsi" w:eastAsiaTheme="minorEastAsia" w:hAnsiTheme="minorHAnsi" w:cstheme="minorBidi"/>
                <w:sz w:val="22"/>
                <w:szCs w:val="22"/>
              </w:rPr>
              <w:t xml:space="preserve"> </w:t>
            </w:r>
            <w:r w:rsidR="3E382B66" w:rsidRPr="08C87A8E">
              <w:rPr>
                <w:rFonts w:asciiTheme="minorHAnsi" w:eastAsiaTheme="minorEastAsia" w:hAnsiTheme="minorHAnsi" w:cstheme="minorBidi"/>
                <w:sz w:val="22"/>
                <w:szCs w:val="22"/>
              </w:rPr>
              <w:t>D</w:t>
            </w:r>
            <w:r w:rsidR="136FEE5E" w:rsidRPr="08C87A8E">
              <w:rPr>
                <w:rFonts w:asciiTheme="minorHAnsi" w:eastAsiaTheme="minorEastAsia" w:hAnsiTheme="minorHAnsi" w:cstheme="minorBidi"/>
                <w:sz w:val="22"/>
                <w:szCs w:val="22"/>
              </w:rPr>
              <w:t>e rekenspecialist rond dit schooljaar de opleiding af.</w:t>
            </w:r>
            <w:r w:rsidR="3E382B66" w:rsidRPr="08C87A8E">
              <w:rPr>
                <w:rFonts w:asciiTheme="minorHAnsi" w:eastAsiaTheme="minorEastAsia" w:hAnsiTheme="minorHAnsi" w:cstheme="minorBidi"/>
                <w:sz w:val="22"/>
                <w:szCs w:val="22"/>
              </w:rPr>
              <w:t xml:space="preserve"> Deze leerkrachten zijn de </w:t>
            </w:r>
            <w:r w:rsidR="3F654285" w:rsidRPr="08C87A8E">
              <w:rPr>
                <w:rFonts w:asciiTheme="minorHAnsi" w:eastAsiaTheme="minorEastAsia" w:hAnsiTheme="minorHAnsi" w:cstheme="minorBidi"/>
                <w:sz w:val="22"/>
                <w:szCs w:val="22"/>
              </w:rPr>
              <w:t>procesbegeleiders en/of experts</w:t>
            </w:r>
            <w:r w:rsidR="3E382B66" w:rsidRPr="08C87A8E">
              <w:rPr>
                <w:rFonts w:asciiTheme="minorHAnsi" w:eastAsiaTheme="minorEastAsia" w:hAnsiTheme="minorHAnsi" w:cstheme="minorBidi"/>
                <w:sz w:val="22"/>
                <w:szCs w:val="22"/>
              </w:rPr>
              <w:t xml:space="preserve"> van de Ontwikkelteams</w:t>
            </w:r>
            <w:r w:rsidR="524DFA9B" w:rsidRPr="08C87A8E">
              <w:rPr>
                <w:rFonts w:asciiTheme="minorHAnsi" w:eastAsiaTheme="minorEastAsia" w:hAnsiTheme="minorHAnsi" w:cstheme="minorBidi"/>
                <w:sz w:val="22"/>
                <w:szCs w:val="22"/>
              </w:rPr>
              <w:t>.</w:t>
            </w:r>
            <w:r w:rsidR="3E382B66" w:rsidRPr="08C87A8E">
              <w:rPr>
                <w:rFonts w:asciiTheme="minorHAnsi" w:eastAsiaTheme="minorEastAsia" w:hAnsiTheme="minorHAnsi" w:cstheme="minorBidi"/>
                <w:sz w:val="22"/>
                <w:szCs w:val="22"/>
              </w:rPr>
              <w:t xml:space="preserve"> </w:t>
            </w:r>
            <w:r w:rsidR="454C927B" w:rsidRPr="08C87A8E">
              <w:rPr>
                <w:rFonts w:asciiTheme="minorHAnsi" w:eastAsiaTheme="minorEastAsia" w:hAnsiTheme="minorHAnsi" w:cstheme="minorBidi"/>
                <w:sz w:val="22"/>
                <w:szCs w:val="22"/>
              </w:rPr>
              <w:t>Als klein team zijn wij kwetsbaar. Wanneer er iemand is opgeleid en de school verlaat valt er een gat in de specifieke schoolontwikkeling. Zaak is om ontwikkelingen goed te borgen waardoor de doorgaande lijn blijft.</w:t>
            </w:r>
          </w:p>
          <w:p w14:paraId="3AFD20A3" w14:textId="5A45E5FB" w:rsidR="006D142D" w:rsidRPr="00BC174D" w:rsidRDefault="006D142D" w:rsidP="0BC3AA2B">
            <w:pPr>
              <w:rPr>
                <w:color w:val="00B050"/>
                <w:sz w:val="22"/>
                <w:szCs w:val="22"/>
              </w:rPr>
            </w:pPr>
          </w:p>
          <w:p w14:paraId="30462327" w14:textId="33B104B5" w:rsidR="006D142D" w:rsidRPr="00BC174D" w:rsidRDefault="454C927B" w:rsidP="08C87A8E">
            <w:pPr>
              <w:rPr>
                <w:rFonts w:asciiTheme="minorHAnsi" w:eastAsiaTheme="minorEastAsia" w:hAnsiTheme="minorHAnsi" w:cstheme="minorBidi"/>
                <w:color w:val="595959" w:themeColor="text1" w:themeTint="A6"/>
                <w:sz w:val="22"/>
                <w:szCs w:val="22"/>
              </w:rPr>
            </w:pPr>
            <w:r w:rsidRPr="08C87A8E">
              <w:rPr>
                <w:rFonts w:asciiTheme="minorHAnsi" w:eastAsiaTheme="minorEastAsia" w:hAnsiTheme="minorHAnsi" w:cstheme="minorBidi"/>
                <w:sz w:val="22"/>
                <w:szCs w:val="22"/>
              </w:rPr>
              <w:lastRenderedPageBreak/>
              <w:t>Vorig schooljaar is gestart met de implementatie van de Vreedzame School</w:t>
            </w:r>
            <w:r w:rsidR="5214D38F" w:rsidRPr="08C87A8E">
              <w:rPr>
                <w:rFonts w:asciiTheme="minorHAnsi" w:eastAsiaTheme="minorEastAsia" w:hAnsiTheme="minorHAnsi" w:cstheme="minorBidi"/>
                <w:sz w:val="22"/>
                <w:szCs w:val="22"/>
              </w:rPr>
              <w:t xml:space="preserve">. Dat zetten we dit jaar voort. Dit schooljaar </w:t>
            </w:r>
            <w:r w:rsidR="7E14401E" w:rsidRPr="08C87A8E">
              <w:rPr>
                <w:rFonts w:asciiTheme="minorHAnsi" w:eastAsiaTheme="minorEastAsia" w:hAnsiTheme="minorHAnsi" w:cstheme="minorBidi"/>
                <w:sz w:val="22"/>
                <w:szCs w:val="22"/>
              </w:rPr>
              <w:t>ligt de focus o</w:t>
            </w:r>
            <w:r w:rsidR="1D18492D" w:rsidRPr="08C87A8E">
              <w:rPr>
                <w:rFonts w:asciiTheme="minorHAnsi" w:eastAsiaTheme="minorEastAsia" w:hAnsiTheme="minorHAnsi" w:cstheme="minorBidi"/>
                <w:sz w:val="22"/>
                <w:szCs w:val="22"/>
              </w:rPr>
              <w:t xml:space="preserve">p differentiatie, rijke leeromgeving </w:t>
            </w:r>
            <w:r w:rsidR="7E14401E" w:rsidRPr="08C87A8E">
              <w:rPr>
                <w:rFonts w:asciiTheme="minorHAnsi" w:eastAsiaTheme="minorEastAsia" w:hAnsiTheme="minorHAnsi" w:cstheme="minorBidi"/>
                <w:sz w:val="22"/>
                <w:szCs w:val="22"/>
              </w:rPr>
              <w:t xml:space="preserve">en zelfstandigheid. Met bureau </w:t>
            </w:r>
            <w:proofErr w:type="spellStart"/>
            <w:r w:rsidR="7E14401E" w:rsidRPr="08C87A8E">
              <w:rPr>
                <w:rFonts w:asciiTheme="minorHAnsi" w:eastAsiaTheme="minorEastAsia" w:hAnsiTheme="minorHAnsi" w:cstheme="minorBidi"/>
                <w:sz w:val="22"/>
                <w:szCs w:val="22"/>
              </w:rPr>
              <w:t>Tweemonds</w:t>
            </w:r>
            <w:proofErr w:type="spellEnd"/>
            <w:r w:rsidR="7E14401E" w:rsidRPr="08C87A8E">
              <w:rPr>
                <w:rFonts w:asciiTheme="minorHAnsi" w:eastAsiaTheme="minorEastAsia" w:hAnsiTheme="minorHAnsi" w:cstheme="minorBidi"/>
                <w:sz w:val="22"/>
                <w:szCs w:val="22"/>
              </w:rPr>
              <w:t xml:space="preserve"> richten</w:t>
            </w:r>
            <w:r w:rsidR="050F2363" w:rsidRPr="08C87A8E">
              <w:rPr>
                <w:rFonts w:asciiTheme="minorHAnsi" w:eastAsiaTheme="minorEastAsia" w:hAnsiTheme="minorHAnsi" w:cstheme="minorBidi"/>
                <w:sz w:val="22"/>
                <w:szCs w:val="22"/>
              </w:rPr>
              <w:t xml:space="preserve"> we on</w:t>
            </w:r>
            <w:r w:rsidR="31674628" w:rsidRPr="08C87A8E">
              <w:rPr>
                <w:rFonts w:asciiTheme="minorHAnsi" w:eastAsiaTheme="minorEastAsia" w:hAnsiTheme="minorHAnsi" w:cstheme="minorBidi"/>
                <w:sz w:val="22"/>
                <w:szCs w:val="22"/>
              </w:rPr>
              <w:t>s onder andere hierop</w:t>
            </w:r>
            <w:r w:rsidR="050F2363" w:rsidRPr="08C87A8E">
              <w:rPr>
                <w:rFonts w:asciiTheme="minorHAnsi" w:eastAsiaTheme="minorEastAsia" w:hAnsiTheme="minorHAnsi" w:cstheme="minorBidi"/>
                <w:sz w:val="22"/>
                <w:szCs w:val="22"/>
              </w:rPr>
              <w:t xml:space="preserve">. </w:t>
            </w:r>
          </w:p>
          <w:p w14:paraId="7CBCED86" w14:textId="75909B41" w:rsidR="006D142D" w:rsidRPr="00BC174D" w:rsidRDefault="006D142D" w:rsidP="3B2E1743">
            <w:pPr>
              <w:rPr>
                <w:rFonts w:asciiTheme="minorHAnsi" w:eastAsiaTheme="minorEastAsia" w:hAnsiTheme="minorHAnsi" w:cstheme="minorBidi"/>
                <w:sz w:val="22"/>
                <w:szCs w:val="22"/>
              </w:rPr>
            </w:pPr>
          </w:p>
          <w:p w14:paraId="64D29238" w14:textId="023F21C3" w:rsidR="006D142D" w:rsidRPr="00BC174D" w:rsidRDefault="26F1BD1E" w:rsidP="00C31F1A">
            <w:pPr>
              <w:rPr>
                <w:rFonts w:asciiTheme="minorHAnsi" w:eastAsiaTheme="minorEastAsia" w:hAnsiTheme="minorHAnsi" w:cstheme="minorBidi"/>
                <w:color w:val="595959" w:themeColor="text1" w:themeTint="A6"/>
                <w:sz w:val="22"/>
                <w:szCs w:val="22"/>
              </w:rPr>
            </w:pPr>
            <w:r w:rsidRPr="3B2E1743">
              <w:rPr>
                <w:rFonts w:asciiTheme="minorHAnsi" w:eastAsiaTheme="minorEastAsia" w:hAnsiTheme="minorHAnsi" w:cstheme="minorBidi"/>
                <w:sz w:val="22"/>
                <w:szCs w:val="22"/>
              </w:rPr>
              <w:t>Voor de school is een indeling gemaakt voor basisondersteuning en extra ondersteuning. Zie bijlage 1</w:t>
            </w:r>
          </w:p>
        </w:tc>
      </w:tr>
    </w:tbl>
    <w:p w14:paraId="2737B813" w14:textId="77777777" w:rsidR="006D142D" w:rsidRDefault="006D142D" w:rsidP="006D142D">
      <w:pPr>
        <w:rPr>
          <w:rFonts w:ascii="Calibri" w:hAnsi="Calibri" w:cs="Calibri"/>
          <w:color w:val="595959" w:themeColor="text1" w:themeTint="A6"/>
        </w:rPr>
      </w:pPr>
    </w:p>
    <w:p w14:paraId="1F9D7610" w14:textId="77777777" w:rsidR="006D142D" w:rsidRPr="00BC174D" w:rsidRDefault="006D142D" w:rsidP="006D142D">
      <w:pPr>
        <w:rPr>
          <w:rFonts w:ascii="Calibri" w:hAnsi="Calibri" w:cs="Calibri"/>
          <w:color w:val="595959" w:themeColor="text1" w:themeTint="A6"/>
        </w:rPr>
      </w:pPr>
      <w:r w:rsidRPr="00BC174D">
        <w:rPr>
          <w:rFonts w:ascii="Calibri" w:hAnsi="Calibri" w:cs="Calibri"/>
          <w:b/>
          <w:color w:val="441A66"/>
        </w:rPr>
        <w:t>Specifieke kennis en kunde</w:t>
      </w:r>
    </w:p>
    <w:p w14:paraId="76C71063" w14:textId="08EF5CA7" w:rsidR="006D142D" w:rsidRPr="00BC174D" w:rsidRDefault="006D142D" w:rsidP="006D142D">
      <w:pPr>
        <w:rPr>
          <w:rFonts w:ascii="Calibri" w:hAnsi="Calibri" w:cs="Calibri"/>
        </w:rPr>
      </w:pPr>
      <w:r w:rsidRPr="0BC3AA2B">
        <w:rPr>
          <w:rFonts w:ascii="Calibri" w:hAnsi="Calibri" w:cs="Calibri"/>
        </w:rPr>
        <w:t xml:space="preserve">Binnen OBS </w:t>
      </w:r>
      <w:r w:rsidR="001260CE" w:rsidRPr="0BC3AA2B">
        <w:rPr>
          <w:rFonts w:ascii="Calibri" w:hAnsi="Calibri" w:cs="Calibri"/>
        </w:rPr>
        <w:t>Sprengenpark</w:t>
      </w:r>
      <w:r w:rsidRPr="0BC3AA2B">
        <w:rPr>
          <w:rFonts w:ascii="Calibri" w:hAnsi="Calibri" w:cs="Calibri"/>
        </w:rPr>
        <w:t xml:space="preserve"> is er ervaring op het gebied van:</w:t>
      </w:r>
    </w:p>
    <w:p w14:paraId="4DCC983B" w14:textId="3B334591" w:rsidR="006D142D" w:rsidRDefault="001260CE" w:rsidP="006D142D">
      <w:pPr>
        <w:pStyle w:val="Lijstalinea"/>
        <w:numPr>
          <w:ilvl w:val="0"/>
          <w:numId w:val="30"/>
        </w:numPr>
        <w:spacing w:line="280" w:lineRule="atLeast"/>
        <w:rPr>
          <w:rFonts w:ascii="Calibri" w:hAnsi="Calibri" w:cs="Calibri"/>
          <w:sz w:val="22"/>
          <w:szCs w:val="22"/>
        </w:rPr>
      </w:pPr>
      <w:r>
        <w:rPr>
          <w:rFonts w:ascii="Calibri" w:hAnsi="Calibri" w:cs="Calibri"/>
          <w:sz w:val="22"/>
          <w:szCs w:val="22"/>
        </w:rPr>
        <w:t>B</w:t>
      </w:r>
      <w:r w:rsidR="006D142D">
        <w:rPr>
          <w:rFonts w:ascii="Calibri" w:hAnsi="Calibri" w:cs="Calibri"/>
          <w:sz w:val="22"/>
          <w:szCs w:val="22"/>
        </w:rPr>
        <w:t>egeleiding van nieuwkomers</w:t>
      </w:r>
    </w:p>
    <w:p w14:paraId="3F43369E" w14:textId="0A122DF9" w:rsidR="006D142D" w:rsidRPr="001260CE" w:rsidRDefault="001260CE" w:rsidP="001260CE">
      <w:pPr>
        <w:pStyle w:val="Lijstalinea"/>
        <w:numPr>
          <w:ilvl w:val="0"/>
          <w:numId w:val="30"/>
        </w:numPr>
        <w:spacing w:line="280" w:lineRule="atLeast"/>
        <w:rPr>
          <w:rFonts w:ascii="Calibri" w:hAnsi="Calibri" w:cs="Calibri"/>
          <w:sz w:val="22"/>
          <w:szCs w:val="22"/>
        </w:rPr>
      </w:pPr>
      <w:r w:rsidRPr="43B80BE3">
        <w:rPr>
          <w:rFonts w:ascii="Calibri" w:hAnsi="Calibri" w:cs="Calibri"/>
          <w:sz w:val="22"/>
          <w:szCs w:val="22"/>
        </w:rPr>
        <w:t>Extra ondersteuning basisvakken</w:t>
      </w:r>
      <w:r w:rsidR="3D36C80B" w:rsidRPr="43B80BE3">
        <w:rPr>
          <w:rFonts w:ascii="Calibri" w:hAnsi="Calibri" w:cs="Calibri"/>
          <w:sz w:val="22"/>
          <w:szCs w:val="22"/>
        </w:rPr>
        <w:t xml:space="preserve"> door OA</w:t>
      </w:r>
    </w:p>
    <w:tbl>
      <w:tblPr>
        <w:tblStyle w:val="Tabelraster"/>
        <w:tblpPr w:leftFromText="141" w:rightFromText="141" w:vertAnchor="text" w:horzAnchor="margin" w:tblpY="192"/>
        <w:tblW w:w="9209" w:type="dxa"/>
        <w:tblLayout w:type="fixed"/>
        <w:tblLook w:val="04A0" w:firstRow="1" w:lastRow="0" w:firstColumn="1" w:lastColumn="0" w:noHBand="0" w:noVBand="1"/>
      </w:tblPr>
      <w:tblGrid>
        <w:gridCol w:w="1101"/>
        <w:gridCol w:w="5103"/>
        <w:gridCol w:w="3005"/>
      </w:tblGrid>
      <w:tr w:rsidR="009B32C3" w:rsidRPr="00BC174D" w14:paraId="04A9CEB3" w14:textId="77777777" w:rsidTr="009B32C3">
        <w:tc>
          <w:tcPr>
            <w:tcW w:w="1101" w:type="dxa"/>
            <w:shd w:val="clear" w:color="auto" w:fill="DBDBDB" w:themeFill="accent3" w:themeFillTint="66"/>
          </w:tcPr>
          <w:p w14:paraId="7F7BD89E" w14:textId="77777777" w:rsidR="009B32C3" w:rsidRPr="00BC174D" w:rsidRDefault="009B32C3" w:rsidP="00C31F1A">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 xml:space="preserve">Aantal </w:t>
            </w:r>
            <w:proofErr w:type="spellStart"/>
            <w:r w:rsidRPr="0BC3AA2B">
              <w:rPr>
                <w:rFonts w:asciiTheme="minorHAnsi" w:eastAsiaTheme="minorEastAsia" w:hAnsiTheme="minorHAnsi" w:cstheme="minorBidi"/>
                <w:color w:val="595959" w:themeColor="text1" w:themeTint="A6"/>
                <w:sz w:val="22"/>
                <w:szCs w:val="22"/>
              </w:rPr>
              <w:t>mede-werkers</w:t>
            </w:r>
            <w:proofErr w:type="spellEnd"/>
          </w:p>
        </w:tc>
        <w:tc>
          <w:tcPr>
            <w:tcW w:w="5103" w:type="dxa"/>
            <w:shd w:val="clear" w:color="auto" w:fill="DBDBDB" w:themeFill="accent3" w:themeFillTint="66"/>
            <w:tcMar>
              <w:top w:w="57" w:type="dxa"/>
              <w:bottom w:w="57" w:type="dxa"/>
            </w:tcMar>
          </w:tcPr>
          <w:p w14:paraId="4D323064" w14:textId="77777777" w:rsidR="009B32C3" w:rsidRPr="00BC174D" w:rsidRDefault="009B32C3" w:rsidP="00C31F1A">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 xml:space="preserve">Specifieke deskundigheid </w:t>
            </w:r>
          </w:p>
        </w:tc>
        <w:tc>
          <w:tcPr>
            <w:tcW w:w="3005" w:type="dxa"/>
            <w:shd w:val="clear" w:color="auto" w:fill="DBDBDB" w:themeFill="accent3" w:themeFillTint="66"/>
            <w:tcMar>
              <w:top w:w="57" w:type="dxa"/>
              <w:bottom w:w="57" w:type="dxa"/>
            </w:tcMar>
          </w:tcPr>
          <w:p w14:paraId="19774412" w14:textId="77777777" w:rsidR="009B32C3" w:rsidRPr="00BC174D" w:rsidRDefault="009B32C3" w:rsidP="00C31F1A">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Opleiding</w:t>
            </w:r>
          </w:p>
        </w:tc>
      </w:tr>
      <w:tr w:rsidR="009B32C3" w:rsidRPr="00BC174D" w14:paraId="03E28647" w14:textId="77777777" w:rsidTr="009B32C3">
        <w:tc>
          <w:tcPr>
            <w:tcW w:w="1101" w:type="dxa"/>
          </w:tcPr>
          <w:p w14:paraId="016B6CC4" w14:textId="77777777"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1</w:t>
            </w:r>
          </w:p>
        </w:tc>
        <w:tc>
          <w:tcPr>
            <w:tcW w:w="5103" w:type="dxa"/>
            <w:tcMar>
              <w:top w:w="57" w:type="dxa"/>
              <w:bottom w:w="57" w:type="dxa"/>
            </w:tcMar>
          </w:tcPr>
          <w:p w14:paraId="11385679" w14:textId="77777777"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Interne begeleiding</w:t>
            </w:r>
          </w:p>
        </w:tc>
        <w:tc>
          <w:tcPr>
            <w:tcW w:w="3005" w:type="dxa"/>
            <w:tcMar>
              <w:top w:w="57" w:type="dxa"/>
              <w:bottom w:w="57" w:type="dxa"/>
            </w:tcMar>
          </w:tcPr>
          <w:p w14:paraId="395A2D6F" w14:textId="77777777"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Ja</w:t>
            </w:r>
          </w:p>
        </w:tc>
      </w:tr>
      <w:tr w:rsidR="009B32C3" w:rsidRPr="00BC174D" w14:paraId="0836C3FF" w14:textId="77777777" w:rsidTr="009B32C3">
        <w:tc>
          <w:tcPr>
            <w:tcW w:w="1101" w:type="dxa"/>
          </w:tcPr>
          <w:p w14:paraId="2445F948" w14:textId="56530ED0"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1</w:t>
            </w:r>
          </w:p>
        </w:tc>
        <w:tc>
          <w:tcPr>
            <w:tcW w:w="5103" w:type="dxa"/>
            <w:tcMar>
              <w:top w:w="57" w:type="dxa"/>
              <w:bottom w:w="57" w:type="dxa"/>
            </w:tcMar>
          </w:tcPr>
          <w:p w14:paraId="2B790E6F" w14:textId="39702A54"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Extra ondersteuning basisvakken (OA)</w:t>
            </w:r>
          </w:p>
        </w:tc>
        <w:tc>
          <w:tcPr>
            <w:tcW w:w="3005" w:type="dxa"/>
            <w:tcMar>
              <w:top w:w="57" w:type="dxa"/>
              <w:bottom w:w="57" w:type="dxa"/>
            </w:tcMar>
          </w:tcPr>
          <w:p w14:paraId="5E2B728B" w14:textId="010805FB"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Ja</w:t>
            </w:r>
          </w:p>
        </w:tc>
      </w:tr>
      <w:tr w:rsidR="009B32C3" w:rsidRPr="00BC174D" w14:paraId="3A09E3C9" w14:textId="77777777" w:rsidTr="009B32C3">
        <w:tc>
          <w:tcPr>
            <w:tcW w:w="1101" w:type="dxa"/>
          </w:tcPr>
          <w:p w14:paraId="10EA9DA6" w14:textId="05DE5C77"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1</w:t>
            </w:r>
          </w:p>
        </w:tc>
        <w:tc>
          <w:tcPr>
            <w:tcW w:w="5103" w:type="dxa"/>
            <w:tcMar>
              <w:top w:w="57" w:type="dxa"/>
              <w:bottom w:w="57" w:type="dxa"/>
            </w:tcMar>
          </w:tcPr>
          <w:p w14:paraId="13AE9404" w14:textId="5A7BD47A"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Sociaal Emotionele ontwikkeling</w:t>
            </w:r>
          </w:p>
        </w:tc>
        <w:tc>
          <w:tcPr>
            <w:tcW w:w="3005" w:type="dxa"/>
            <w:tcMar>
              <w:top w:w="57" w:type="dxa"/>
              <w:bottom w:w="57" w:type="dxa"/>
            </w:tcMar>
          </w:tcPr>
          <w:p w14:paraId="2B712576" w14:textId="7225447A" w:rsidR="009B32C3" w:rsidRPr="001260CE" w:rsidRDefault="009B32C3" w:rsidP="43B80BE3">
            <w:pPr>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Ja</w:t>
            </w:r>
          </w:p>
        </w:tc>
      </w:tr>
      <w:tr w:rsidR="00A628AF" w:rsidRPr="00BC174D" w14:paraId="2291BEB6" w14:textId="77777777" w:rsidTr="009B32C3">
        <w:tc>
          <w:tcPr>
            <w:tcW w:w="1101" w:type="dxa"/>
          </w:tcPr>
          <w:p w14:paraId="0F3F734F" w14:textId="4C4DFFF8" w:rsidR="00A628AF" w:rsidRPr="0BC3AA2B" w:rsidRDefault="00A628AF"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1</w:t>
            </w:r>
          </w:p>
        </w:tc>
        <w:tc>
          <w:tcPr>
            <w:tcW w:w="5103" w:type="dxa"/>
            <w:tcMar>
              <w:top w:w="57" w:type="dxa"/>
              <w:bottom w:w="57" w:type="dxa"/>
            </w:tcMar>
          </w:tcPr>
          <w:p w14:paraId="10375393" w14:textId="722DCCA9" w:rsidR="00A628AF" w:rsidRPr="0BC3AA2B"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Taal/lezen</w:t>
            </w:r>
          </w:p>
        </w:tc>
        <w:tc>
          <w:tcPr>
            <w:tcW w:w="3005" w:type="dxa"/>
            <w:tcMar>
              <w:top w:w="57" w:type="dxa"/>
              <w:bottom w:w="57" w:type="dxa"/>
            </w:tcMar>
          </w:tcPr>
          <w:p w14:paraId="358DF8E2" w14:textId="51075CEF" w:rsidR="00A628AF" w:rsidRPr="0BC3AA2B"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Ja</w:t>
            </w:r>
          </w:p>
        </w:tc>
      </w:tr>
      <w:tr w:rsidR="009C5F74" w:rsidRPr="00BC174D" w14:paraId="21AA1D26" w14:textId="77777777" w:rsidTr="009B32C3">
        <w:tc>
          <w:tcPr>
            <w:tcW w:w="1101" w:type="dxa"/>
          </w:tcPr>
          <w:p w14:paraId="7E520AB0" w14:textId="162D1133" w:rsidR="009C5F74"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1</w:t>
            </w:r>
          </w:p>
        </w:tc>
        <w:tc>
          <w:tcPr>
            <w:tcW w:w="5103" w:type="dxa"/>
            <w:tcMar>
              <w:top w:w="57" w:type="dxa"/>
              <w:bottom w:w="57" w:type="dxa"/>
            </w:tcMar>
          </w:tcPr>
          <w:p w14:paraId="2C70F46E" w14:textId="6CC3B36E" w:rsidR="009C5F74"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Jonge kind</w:t>
            </w:r>
          </w:p>
        </w:tc>
        <w:tc>
          <w:tcPr>
            <w:tcW w:w="3005" w:type="dxa"/>
            <w:tcMar>
              <w:top w:w="57" w:type="dxa"/>
              <w:bottom w:w="57" w:type="dxa"/>
            </w:tcMar>
          </w:tcPr>
          <w:p w14:paraId="045DE86C" w14:textId="4178C598" w:rsidR="009C5F74"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Ja</w:t>
            </w:r>
          </w:p>
        </w:tc>
      </w:tr>
      <w:tr w:rsidR="009C5F74" w:rsidRPr="00BC174D" w14:paraId="357F4A55" w14:textId="77777777" w:rsidTr="009B32C3">
        <w:tc>
          <w:tcPr>
            <w:tcW w:w="1101" w:type="dxa"/>
          </w:tcPr>
          <w:p w14:paraId="5D3C86FB" w14:textId="6F537532" w:rsidR="009C5F74"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1</w:t>
            </w:r>
          </w:p>
        </w:tc>
        <w:tc>
          <w:tcPr>
            <w:tcW w:w="5103" w:type="dxa"/>
            <w:tcMar>
              <w:top w:w="57" w:type="dxa"/>
              <w:bottom w:w="57" w:type="dxa"/>
            </w:tcMar>
          </w:tcPr>
          <w:p w14:paraId="7613253F" w14:textId="19304E65" w:rsidR="009C5F74"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Rekenen</w:t>
            </w:r>
          </w:p>
        </w:tc>
        <w:tc>
          <w:tcPr>
            <w:tcW w:w="3005" w:type="dxa"/>
            <w:tcMar>
              <w:top w:w="57" w:type="dxa"/>
              <w:bottom w:w="57" w:type="dxa"/>
            </w:tcMar>
          </w:tcPr>
          <w:p w14:paraId="5788C876" w14:textId="77502290" w:rsidR="009C5F74" w:rsidRDefault="009C5F74" w:rsidP="43B80BE3">
            <w:pPr>
              <w:rPr>
                <w:rFonts w:asciiTheme="minorHAnsi" w:eastAsiaTheme="minorEastAsia" w:hAnsiTheme="minorHAnsi" w:cstheme="minorBidi"/>
                <w:color w:val="595959" w:themeColor="text1" w:themeTint="A6"/>
                <w:sz w:val="22"/>
                <w:szCs w:val="22"/>
              </w:rPr>
            </w:pPr>
            <w:r>
              <w:rPr>
                <w:rFonts w:asciiTheme="minorHAnsi" w:eastAsiaTheme="minorEastAsia" w:hAnsiTheme="minorHAnsi" w:cstheme="minorBidi"/>
                <w:color w:val="595959" w:themeColor="text1" w:themeTint="A6"/>
                <w:sz w:val="22"/>
                <w:szCs w:val="22"/>
              </w:rPr>
              <w:t>Rond af in 2022</w:t>
            </w:r>
          </w:p>
        </w:tc>
      </w:tr>
    </w:tbl>
    <w:p w14:paraId="3809B0DB" w14:textId="77777777" w:rsidR="006D142D" w:rsidRPr="00BC174D" w:rsidRDefault="006D142D" w:rsidP="006D142D">
      <w:pPr>
        <w:rPr>
          <w:rFonts w:ascii="Calibri" w:hAnsi="Calibri" w:cs="Calibri"/>
          <w:color w:val="595959" w:themeColor="text1" w:themeTint="A6"/>
        </w:rPr>
      </w:pPr>
    </w:p>
    <w:tbl>
      <w:tblPr>
        <w:tblStyle w:val="Tabelraster"/>
        <w:tblW w:w="9284" w:type="dxa"/>
        <w:tblLook w:val="04A0" w:firstRow="1" w:lastRow="0" w:firstColumn="1" w:lastColumn="0" w:noHBand="0" w:noVBand="1"/>
      </w:tblPr>
      <w:tblGrid>
        <w:gridCol w:w="9284"/>
      </w:tblGrid>
      <w:tr w:rsidR="006D142D" w:rsidRPr="00BC174D" w14:paraId="3502D35F" w14:textId="77777777" w:rsidTr="08C87A8E">
        <w:trPr>
          <w:trHeight w:val="331"/>
        </w:trPr>
        <w:tc>
          <w:tcPr>
            <w:tcW w:w="9284" w:type="dxa"/>
            <w:shd w:val="clear" w:color="auto" w:fill="92D050"/>
            <w:tcMar>
              <w:top w:w="57" w:type="dxa"/>
              <w:bottom w:w="57" w:type="dxa"/>
            </w:tcMar>
          </w:tcPr>
          <w:p w14:paraId="66D28345" w14:textId="44FD0D6D" w:rsidR="006D142D" w:rsidRPr="00BC174D" w:rsidRDefault="006D142D" w:rsidP="00C31F1A">
            <w:pPr>
              <w:spacing w:line="276" w:lineRule="auto"/>
              <w:rPr>
                <w:rFonts w:asciiTheme="minorHAnsi" w:eastAsiaTheme="minorEastAsia" w:hAnsiTheme="minorHAnsi" w:cstheme="minorBidi"/>
                <w:b/>
                <w:color w:val="FFFFFF" w:themeColor="background1"/>
                <w:sz w:val="22"/>
                <w:szCs w:val="22"/>
              </w:rPr>
            </w:pPr>
            <w:r w:rsidRPr="0BC3AA2B">
              <w:rPr>
                <w:rFonts w:asciiTheme="minorHAnsi" w:eastAsiaTheme="minorEastAsia" w:hAnsiTheme="minorHAnsi" w:cstheme="minorBidi"/>
                <w:b/>
                <w:color w:val="FFFFFF" w:themeColor="background1"/>
                <w:sz w:val="22"/>
                <w:szCs w:val="22"/>
              </w:rPr>
              <w:t xml:space="preserve">Hoe wordt deze kennis en kunde in het schooljaar </w:t>
            </w:r>
            <w:r w:rsidR="5E9DC5FD" w:rsidRPr="0BC3AA2B">
              <w:rPr>
                <w:rFonts w:asciiTheme="minorHAnsi" w:eastAsiaTheme="minorEastAsia" w:hAnsiTheme="minorHAnsi" w:cstheme="minorBidi"/>
                <w:b/>
                <w:bCs/>
                <w:color w:val="FFFFFF" w:themeColor="background1"/>
                <w:sz w:val="22"/>
                <w:szCs w:val="22"/>
              </w:rPr>
              <w:t>20</w:t>
            </w:r>
            <w:r w:rsidR="07981BA7" w:rsidRPr="0BC3AA2B">
              <w:rPr>
                <w:rFonts w:asciiTheme="minorHAnsi" w:eastAsiaTheme="minorEastAsia" w:hAnsiTheme="minorHAnsi" w:cstheme="minorBidi"/>
                <w:b/>
                <w:bCs/>
                <w:color w:val="FFFFFF" w:themeColor="background1"/>
                <w:sz w:val="22"/>
                <w:szCs w:val="22"/>
              </w:rPr>
              <w:t>21</w:t>
            </w:r>
            <w:r w:rsidR="5E9DC5FD" w:rsidRPr="0BC3AA2B">
              <w:rPr>
                <w:rFonts w:asciiTheme="minorHAnsi" w:eastAsiaTheme="minorEastAsia" w:hAnsiTheme="minorHAnsi" w:cstheme="minorBidi"/>
                <w:b/>
                <w:bCs/>
                <w:color w:val="FFFFFF" w:themeColor="background1"/>
                <w:sz w:val="22"/>
                <w:szCs w:val="22"/>
              </w:rPr>
              <w:t>-202</w:t>
            </w:r>
            <w:r w:rsidR="112726CE" w:rsidRPr="0BC3AA2B">
              <w:rPr>
                <w:rFonts w:asciiTheme="minorHAnsi" w:eastAsiaTheme="minorEastAsia" w:hAnsiTheme="minorHAnsi" w:cstheme="minorBidi"/>
                <w:b/>
                <w:bCs/>
                <w:color w:val="FFFFFF" w:themeColor="background1"/>
                <w:sz w:val="22"/>
                <w:szCs w:val="22"/>
              </w:rPr>
              <w:t>2</w:t>
            </w:r>
            <w:r w:rsidRPr="0BC3AA2B">
              <w:rPr>
                <w:rFonts w:asciiTheme="minorHAnsi" w:eastAsiaTheme="minorEastAsia" w:hAnsiTheme="minorHAnsi" w:cstheme="minorBidi"/>
                <w:b/>
                <w:color w:val="FFFFFF" w:themeColor="background1"/>
                <w:sz w:val="22"/>
                <w:szCs w:val="22"/>
              </w:rPr>
              <w:t xml:space="preserve"> ingezet?</w:t>
            </w:r>
          </w:p>
        </w:tc>
      </w:tr>
      <w:tr w:rsidR="006D142D" w:rsidRPr="00BC174D" w14:paraId="088B637A" w14:textId="77777777" w:rsidTr="08C87A8E">
        <w:trPr>
          <w:trHeight w:val="1519"/>
        </w:trPr>
        <w:tc>
          <w:tcPr>
            <w:tcW w:w="9284" w:type="dxa"/>
            <w:tcMar>
              <w:top w:w="57" w:type="dxa"/>
              <w:bottom w:w="57" w:type="dxa"/>
            </w:tcMar>
          </w:tcPr>
          <w:p w14:paraId="2077DFEC" w14:textId="757067E0" w:rsidR="001260CE" w:rsidRDefault="006D142D" w:rsidP="00C31F1A">
            <w:pPr>
              <w:pStyle w:val="Default"/>
              <w:rPr>
                <w:rFonts w:ascii="Calibri" w:hAnsi="Calibri" w:cs="Calibri"/>
                <w:sz w:val="22"/>
                <w:szCs w:val="22"/>
              </w:rPr>
            </w:pPr>
            <w:r w:rsidRPr="08C87A8E">
              <w:rPr>
                <w:rFonts w:ascii="Calibri" w:hAnsi="Calibri" w:cs="Calibri"/>
                <w:sz w:val="22"/>
                <w:szCs w:val="22"/>
              </w:rPr>
              <w:t>In het schooljaar 20</w:t>
            </w:r>
            <w:r w:rsidR="001260CE" w:rsidRPr="08C87A8E">
              <w:rPr>
                <w:rFonts w:ascii="Calibri" w:hAnsi="Calibri" w:cs="Calibri"/>
                <w:sz w:val="22"/>
                <w:szCs w:val="22"/>
              </w:rPr>
              <w:t>21</w:t>
            </w:r>
            <w:r w:rsidR="2B84E1E6" w:rsidRPr="08C87A8E">
              <w:rPr>
                <w:rFonts w:ascii="Calibri" w:hAnsi="Calibri" w:cs="Calibri"/>
                <w:sz w:val="22"/>
                <w:szCs w:val="22"/>
              </w:rPr>
              <w:t>-20</w:t>
            </w:r>
            <w:r w:rsidR="15FD6656" w:rsidRPr="08C87A8E">
              <w:rPr>
                <w:rFonts w:ascii="Calibri" w:hAnsi="Calibri" w:cs="Calibri"/>
                <w:sz w:val="22"/>
                <w:szCs w:val="22"/>
              </w:rPr>
              <w:t>2</w:t>
            </w:r>
            <w:r w:rsidR="50A1A2D9" w:rsidRPr="08C87A8E">
              <w:rPr>
                <w:rFonts w:ascii="Calibri" w:hAnsi="Calibri" w:cs="Calibri"/>
                <w:sz w:val="22"/>
                <w:szCs w:val="22"/>
              </w:rPr>
              <w:t>2</w:t>
            </w:r>
            <w:r w:rsidRPr="08C87A8E">
              <w:rPr>
                <w:rFonts w:ascii="Calibri" w:hAnsi="Calibri" w:cs="Calibri"/>
                <w:sz w:val="22"/>
                <w:szCs w:val="22"/>
              </w:rPr>
              <w:t xml:space="preserve"> is de aanwezige specifieke expertise m.b.t intern begeleider actief ingezet.</w:t>
            </w:r>
            <w:r w:rsidR="001260CE" w:rsidRPr="08C87A8E">
              <w:rPr>
                <w:rFonts w:ascii="Calibri" w:hAnsi="Calibri" w:cs="Calibri"/>
                <w:sz w:val="22"/>
                <w:szCs w:val="22"/>
              </w:rPr>
              <w:t xml:space="preserve"> </w:t>
            </w:r>
            <w:r w:rsidRPr="08C87A8E">
              <w:rPr>
                <w:rFonts w:ascii="Calibri" w:hAnsi="Calibri" w:cs="Calibri"/>
                <w:sz w:val="22"/>
                <w:szCs w:val="22"/>
              </w:rPr>
              <w:t xml:space="preserve">De specifieke kennis op het gebied van HGW heeft de intern begeleider ingezet in school. </w:t>
            </w:r>
            <w:r w:rsidR="56E56837" w:rsidRPr="08C87A8E">
              <w:rPr>
                <w:rFonts w:ascii="Calibri" w:hAnsi="Calibri" w:cs="Calibri"/>
                <w:sz w:val="22"/>
                <w:szCs w:val="22"/>
              </w:rPr>
              <w:t xml:space="preserve">Voor de school is een kwaliteitscyclus gemaakt volgens welke dit schooljaar gewerkt gaat worden. </w:t>
            </w:r>
            <w:r w:rsidR="68D233E6" w:rsidRPr="08C87A8E">
              <w:rPr>
                <w:rFonts w:ascii="Calibri" w:hAnsi="Calibri" w:cs="Calibri"/>
                <w:sz w:val="22"/>
                <w:szCs w:val="22"/>
              </w:rPr>
              <w:t>Zi</w:t>
            </w:r>
            <w:r w:rsidR="56E56837" w:rsidRPr="08C87A8E">
              <w:rPr>
                <w:rFonts w:ascii="Calibri" w:hAnsi="Calibri" w:cs="Calibri"/>
                <w:sz w:val="22"/>
                <w:szCs w:val="22"/>
              </w:rPr>
              <w:t xml:space="preserve">e bijlage 2. </w:t>
            </w:r>
          </w:p>
          <w:p w14:paraId="744DE340" w14:textId="6B13F739" w:rsidR="00F07000" w:rsidRDefault="00F07000" w:rsidP="00C31F1A">
            <w:pPr>
              <w:pStyle w:val="Default"/>
              <w:rPr>
                <w:rFonts w:ascii="Calibri" w:hAnsi="Calibri" w:cs="Calibri"/>
                <w:sz w:val="22"/>
                <w:szCs w:val="22"/>
              </w:rPr>
            </w:pPr>
          </w:p>
          <w:p w14:paraId="780031FA" w14:textId="4AEF9AFC" w:rsidR="00F07000" w:rsidRDefault="00F07000" w:rsidP="00C31F1A">
            <w:pPr>
              <w:pStyle w:val="Default"/>
              <w:rPr>
                <w:rFonts w:ascii="Calibri" w:hAnsi="Calibri" w:cs="Calibri"/>
                <w:sz w:val="22"/>
                <w:szCs w:val="22"/>
              </w:rPr>
            </w:pPr>
            <w:r>
              <w:rPr>
                <w:rFonts w:ascii="Calibri" w:hAnsi="Calibri" w:cs="Calibri"/>
                <w:sz w:val="22"/>
                <w:szCs w:val="22"/>
              </w:rPr>
              <w:t xml:space="preserve">De expertise van de </w:t>
            </w:r>
            <w:r w:rsidR="00A628AF">
              <w:rPr>
                <w:rFonts w:ascii="Calibri" w:hAnsi="Calibri" w:cs="Calibri"/>
                <w:sz w:val="22"/>
                <w:szCs w:val="22"/>
              </w:rPr>
              <w:t xml:space="preserve">specialisten zal in schooljaar </w:t>
            </w:r>
            <w:r w:rsidR="006A20E0">
              <w:rPr>
                <w:rFonts w:ascii="Calibri" w:hAnsi="Calibri" w:cs="Calibri"/>
                <w:sz w:val="22"/>
                <w:szCs w:val="22"/>
              </w:rPr>
              <w:t xml:space="preserve">effectief worden door middel van een vluchtroute. </w:t>
            </w:r>
            <w:r w:rsidR="001050E3">
              <w:rPr>
                <w:rFonts w:ascii="Calibri" w:hAnsi="Calibri" w:cs="Calibri"/>
                <w:sz w:val="22"/>
                <w:szCs w:val="22"/>
              </w:rPr>
              <w:t xml:space="preserve">Hierin zal vastgelegd worden welke focuspunten er zijn en </w:t>
            </w:r>
            <w:r w:rsidR="00883C64">
              <w:rPr>
                <w:rFonts w:ascii="Calibri" w:hAnsi="Calibri" w:cs="Calibri"/>
                <w:sz w:val="22"/>
                <w:szCs w:val="22"/>
              </w:rPr>
              <w:t xml:space="preserve">welke stappen gezet zullen worden. </w:t>
            </w:r>
          </w:p>
          <w:p w14:paraId="00DA1EDD" w14:textId="77777777" w:rsidR="001260CE" w:rsidRDefault="001260CE" w:rsidP="00C31F1A">
            <w:pPr>
              <w:pStyle w:val="Default"/>
              <w:rPr>
                <w:rFonts w:ascii="Calibri" w:hAnsi="Calibri" w:cs="Calibri"/>
                <w:sz w:val="22"/>
                <w:szCs w:val="22"/>
              </w:rPr>
            </w:pPr>
          </w:p>
          <w:p w14:paraId="3130DC92" w14:textId="2E174BCF" w:rsidR="006D142D" w:rsidRPr="00BC174D" w:rsidRDefault="4C16E909" w:rsidP="0BC3AA2B">
            <w:pPr>
              <w:pStyle w:val="Default"/>
              <w:rPr>
                <w:rFonts w:ascii="Calibri" w:hAnsi="Calibri" w:cs="Calibri"/>
                <w:sz w:val="22"/>
                <w:szCs w:val="22"/>
              </w:rPr>
            </w:pPr>
            <w:r w:rsidRPr="0BC3AA2B">
              <w:rPr>
                <w:rFonts w:ascii="Calibri" w:hAnsi="Calibri" w:cs="Calibri"/>
                <w:sz w:val="22"/>
                <w:szCs w:val="22"/>
              </w:rPr>
              <w:t xml:space="preserve">De extra ondersteuning </w:t>
            </w:r>
            <w:r w:rsidR="67AF5D20" w:rsidRPr="0BC3AA2B">
              <w:rPr>
                <w:rFonts w:ascii="Calibri" w:hAnsi="Calibri" w:cs="Calibri"/>
                <w:sz w:val="22"/>
                <w:szCs w:val="22"/>
              </w:rPr>
              <w:t>wordt</w:t>
            </w:r>
            <w:r w:rsidRPr="0BC3AA2B">
              <w:rPr>
                <w:rFonts w:ascii="Calibri" w:hAnsi="Calibri" w:cs="Calibri"/>
                <w:sz w:val="22"/>
                <w:szCs w:val="22"/>
              </w:rPr>
              <w:t xml:space="preserve"> </w:t>
            </w:r>
            <w:r w:rsidR="02BA8684" w:rsidRPr="0BC3AA2B">
              <w:rPr>
                <w:rFonts w:ascii="Calibri" w:hAnsi="Calibri" w:cs="Calibri"/>
                <w:sz w:val="22"/>
                <w:szCs w:val="22"/>
              </w:rPr>
              <w:t>uitgevoerd door de onderwijsassistente. In samenwerking met de leerkrachten voert zij de begeleiding uit gericht op de ontwikkelingsdoelen die vastgelegd zijn voor de kinderen.</w:t>
            </w:r>
            <w:r w:rsidR="6E1AFA03" w:rsidRPr="0BC3AA2B">
              <w:rPr>
                <w:rFonts w:ascii="Calibri" w:hAnsi="Calibri" w:cs="Calibri"/>
                <w:sz w:val="22"/>
                <w:szCs w:val="22"/>
              </w:rPr>
              <w:t xml:space="preserve"> </w:t>
            </w:r>
          </w:p>
          <w:p w14:paraId="46384895" w14:textId="6D7169E1" w:rsidR="006D142D" w:rsidRPr="00BC174D" w:rsidRDefault="006D142D" w:rsidP="0BC3AA2B">
            <w:pPr>
              <w:pStyle w:val="Default"/>
            </w:pPr>
          </w:p>
          <w:p w14:paraId="2D289290" w14:textId="703985D5" w:rsidR="006D142D" w:rsidRPr="00BC174D" w:rsidRDefault="6339F132" w:rsidP="0BC3AA2B">
            <w:pPr>
              <w:pStyle w:val="Default"/>
              <w:rPr>
                <w:rFonts w:ascii="Calibri" w:hAnsi="Calibri" w:cs="Calibri"/>
                <w:sz w:val="22"/>
                <w:szCs w:val="22"/>
              </w:rPr>
            </w:pPr>
            <w:r w:rsidRPr="0BC3AA2B">
              <w:rPr>
                <w:rFonts w:asciiTheme="minorHAnsi" w:eastAsiaTheme="minorEastAsia" w:hAnsiTheme="minorHAnsi" w:cstheme="minorBidi"/>
                <w:sz w:val="22"/>
                <w:szCs w:val="22"/>
              </w:rPr>
              <w:t>De expertise op het gebied van sociaal emotionele ontwikkeling wordt ingezet in het pedagogische ontwikkelteam.</w:t>
            </w:r>
            <w:r w:rsidR="510E924A" w:rsidRPr="0BC3AA2B">
              <w:rPr>
                <w:rFonts w:asciiTheme="minorHAnsi" w:eastAsiaTheme="minorEastAsia" w:hAnsiTheme="minorHAnsi" w:cstheme="minorBidi"/>
                <w:sz w:val="22"/>
                <w:szCs w:val="22"/>
              </w:rPr>
              <w:t xml:space="preserve"> Zij is daar </w:t>
            </w:r>
            <w:r w:rsidR="00883C64">
              <w:rPr>
                <w:rFonts w:asciiTheme="minorHAnsi" w:eastAsiaTheme="minorEastAsia" w:hAnsiTheme="minorHAnsi" w:cstheme="minorBidi"/>
                <w:sz w:val="22"/>
                <w:szCs w:val="22"/>
              </w:rPr>
              <w:t>de procesbegeleider</w:t>
            </w:r>
            <w:r w:rsidR="510E924A" w:rsidRPr="0BC3AA2B">
              <w:rPr>
                <w:rFonts w:asciiTheme="minorHAnsi" w:eastAsiaTheme="minorEastAsia" w:hAnsiTheme="minorHAnsi" w:cstheme="minorBidi"/>
                <w:sz w:val="22"/>
                <w:szCs w:val="22"/>
              </w:rPr>
              <w:t xml:space="preserve">. </w:t>
            </w:r>
            <w:r w:rsidR="006D142D">
              <w:br/>
            </w:r>
            <w:r w:rsidR="510E924A" w:rsidRPr="0BC3AA2B">
              <w:rPr>
                <w:rFonts w:asciiTheme="minorHAnsi" w:eastAsiaTheme="minorEastAsia" w:hAnsiTheme="minorHAnsi" w:cstheme="minorBidi"/>
                <w:sz w:val="22"/>
                <w:szCs w:val="22"/>
              </w:rPr>
              <w:t xml:space="preserve">Daarnaast monitort zij de resultaten in Zien!. Daarnaast zet zij ontwikkelingen </w:t>
            </w:r>
            <w:r w:rsidR="689F53B0" w:rsidRPr="0BC3AA2B">
              <w:rPr>
                <w:rFonts w:asciiTheme="minorHAnsi" w:eastAsiaTheme="minorEastAsia" w:hAnsiTheme="minorHAnsi" w:cstheme="minorBidi"/>
                <w:sz w:val="22"/>
                <w:szCs w:val="22"/>
              </w:rPr>
              <w:t xml:space="preserve">in gang. </w:t>
            </w:r>
            <w:r w:rsidR="006D142D">
              <w:br/>
            </w:r>
          </w:p>
        </w:tc>
      </w:tr>
    </w:tbl>
    <w:p w14:paraId="6673E588" w14:textId="022034AD" w:rsidR="006D142D" w:rsidRPr="00BC174D" w:rsidRDefault="006D142D" w:rsidP="006D142D">
      <w:pPr>
        <w:tabs>
          <w:tab w:val="left" w:pos="7230"/>
        </w:tabs>
        <w:rPr>
          <w:rFonts w:ascii="Calibri" w:hAnsi="Calibri" w:cs="Calibri"/>
          <w:i/>
          <w:color w:val="595959" w:themeColor="text1" w:themeTint="A6"/>
        </w:rPr>
      </w:pPr>
      <w:r w:rsidRPr="00BC174D">
        <w:rPr>
          <w:rFonts w:ascii="Calibri" w:hAnsi="Calibri" w:cs="Calibri"/>
          <w:color w:val="595959" w:themeColor="text1" w:themeTint="A6"/>
        </w:rPr>
        <w:br w:type="page"/>
      </w:r>
      <w:r w:rsidRPr="00BC174D">
        <w:rPr>
          <w:rFonts w:ascii="Calibri" w:hAnsi="Calibri" w:cs="Calibri"/>
          <w:b/>
          <w:color w:val="441A66"/>
        </w:rPr>
        <w:lastRenderedPageBreak/>
        <w:t xml:space="preserve">Extra ondersteuning   </w:t>
      </w:r>
      <w:r w:rsidR="0008256E">
        <w:rPr>
          <w:rFonts w:ascii="Calibri" w:hAnsi="Calibri" w:cs="Calibri"/>
          <w:b/>
          <w:color w:val="441A66"/>
        </w:rPr>
        <w:t xml:space="preserve">                                                                  </w:t>
      </w:r>
    </w:p>
    <w:p w14:paraId="073984AD" w14:textId="77777777" w:rsidR="006D142D" w:rsidRPr="00BC174D" w:rsidRDefault="006D142D" w:rsidP="006D142D">
      <w:pPr>
        <w:rPr>
          <w:rFonts w:ascii="Calibri" w:hAnsi="Calibri" w:cs="Calibri"/>
          <w:color w:val="595959" w:themeColor="text1" w:themeTint="A6"/>
        </w:rPr>
      </w:pPr>
    </w:p>
    <w:tbl>
      <w:tblPr>
        <w:tblW w:w="935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5103"/>
        <w:gridCol w:w="4253"/>
      </w:tblGrid>
      <w:tr w:rsidR="006D142D" w:rsidRPr="00BC174D" w14:paraId="5280E5B2" w14:textId="77777777" w:rsidTr="43B80BE3">
        <w:trPr>
          <w:trHeight w:val="283"/>
        </w:trPr>
        <w:tc>
          <w:tcPr>
            <w:tcW w:w="9356" w:type="dxa"/>
            <w:gridSpan w:val="2"/>
            <w:shd w:val="clear" w:color="auto" w:fill="92D050"/>
            <w:tcMar>
              <w:top w:w="57" w:type="dxa"/>
              <w:bottom w:w="57" w:type="dxa"/>
            </w:tcMar>
          </w:tcPr>
          <w:p w14:paraId="44A39466" w14:textId="77777777" w:rsidR="006D142D" w:rsidRPr="00BC174D" w:rsidRDefault="006D142D" w:rsidP="00C31F1A">
            <w:pPr>
              <w:rPr>
                <w:rFonts w:ascii="Calibri" w:hAnsi="Calibri" w:cs="Calibri"/>
                <w:b/>
                <w:color w:val="FFFFFF" w:themeColor="background1"/>
              </w:rPr>
            </w:pPr>
            <w:r w:rsidRPr="00BC174D">
              <w:rPr>
                <w:rFonts w:ascii="Calibri" w:hAnsi="Calibri" w:cs="Calibri"/>
                <w:b/>
                <w:color w:val="FFFFFF" w:themeColor="background1"/>
              </w:rPr>
              <w:t>Extra ondersteuning door externe partners binnen de school</w:t>
            </w:r>
          </w:p>
        </w:tc>
      </w:tr>
      <w:tr w:rsidR="006D142D" w:rsidRPr="00BC174D" w14:paraId="7D0EA2D3" w14:textId="77777777" w:rsidTr="43B80BE3">
        <w:trPr>
          <w:trHeight w:val="20"/>
        </w:trPr>
        <w:tc>
          <w:tcPr>
            <w:tcW w:w="5103" w:type="dxa"/>
            <w:shd w:val="clear" w:color="auto" w:fill="DBDBDB" w:themeFill="accent3" w:themeFillTint="66"/>
            <w:tcMar>
              <w:top w:w="57" w:type="dxa"/>
              <w:bottom w:w="57" w:type="dxa"/>
            </w:tcMar>
          </w:tcPr>
          <w:p w14:paraId="35F8B2EF" w14:textId="77777777" w:rsidR="006D142D" w:rsidRPr="00BC174D" w:rsidRDefault="006D142D" w:rsidP="00C31F1A">
            <w:pPr>
              <w:rPr>
                <w:rFonts w:ascii="Calibri" w:hAnsi="Calibri" w:cs="Calibri"/>
                <w:color w:val="595959" w:themeColor="text1" w:themeTint="A6"/>
                <w:highlight w:val="yellow"/>
              </w:rPr>
            </w:pPr>
            <w:r w:rsidRPr="00BC174D">
              <w:rPr>
                <w:rFonts w:ascii="Calibri" w:hAnsi="Calibri" w:cs="Calibri"/>
                <w:color w:val="595959" w:themeColor="text1" w:themeTint="A6"/>
              </w:rPr>
              <w:t>Welke keuze heeft de school gemaakt t.a.v. de extra ondersteuning binnen de school?</w:t>
            </w:r>
          </w:p>
        </w:tc>
        <w:tc>
          <w:tcPr>
            <w:tcW w:w="4253" w:type="dxa"/>
            <w:shd w:val="clear" w:color="auto" w:fill="DBDBDB" w:themeFill="accent3" w:themeFillTint="66"/>
            <w:tcMar>
              <w:top w:w="57" w:type="dxa"/>
              <w:bottom w:w="57" w:type="dxa"/>
            </w:tcMar>
          </w:tcPr>
          <w:p w14:paraId="20F5496D" w14:textId="77777777" w:rsidR="006D142D" w:rsidRPr="00BC174D" w:rsidRDefault="006D142D" w:rsidP="00C31F1A">
            <w:pPr>
              <w:rPr>
                <w:rFonts w:ascii="Calibri" w:hAnsi="Calibri" w:cs="Calibri"/>
                <w:color w:val="595959" w:themeColor="text1" w:themeTint="A6"/>
                <w:highlight w:val="yellow"/>
              </w:rPr>
            </w:pPr>
            <w:r w:rsidRPr="00BC174D">
              <w:rPr>
                <w:rFonts w:ascii="Calibri" w:hAnsi="Calibri" w:cs="Calibri"/>
                <w:color w:val="595959" w:themeColor="text1" w:themeTint="A6"/>
              </w:rPr>
              <w:t xml:space="preserve">Hoe is de organisatie en wie voert dit uit? </w:t>
            </w:r>
          </w:p>
        </w:tc>
      </w:tr>
      <w:tr w:rsidR="43B80BE3" w14:paraId="7AB3444C" w14:textId="77777777" w:rsidTr="43B80BE3">
        <w:trPr>
          <w:trHeight w:val="20"/>
        </w:trPr>
        <w:tc>
          <w:tcPr>
            <w:tcW w:w="5103" w:type="dxa"/>
            <w:tcMar>
              <w:top w:w="57" w:type="dxa"/>
              <w:bottom w:w="57" w:type="dxa"/>
            </w:tcMar>
          </w:tcPr>
          <w:p w14:paraId="36F83760" w14:textId="04D23132" w:rsidR="2956676C" w:rsidRDefault="2956676C" w:rsidP="43B80BE3">
            <w:pPr>
              <w:rPr>
                <w:rFonts w:ascii="Calibri" w:hAnsi="Calibri" w:cs="Calibri"/>
              </w:rPr>
            </w:pPr>
            <w:r w:rsidRPr="43B80BE3">
              <w:rPr>
                <w:rFonts w:ascii="Calibri" w:hAnsi="Calibri" w:cs="Calibri"/>
              </w:rPr>
              <w:t xml:space="preserve">Bureau </w:t>
            </w:r>
            <w:proofErr w:type="spellStart"/>
            <w:r w:rsidRPr="43B80BE3">
              <w:rPr>
                <w:rFonts w:ascii="Calibri" w:hAnsi="Calibri" w:cs="Calibri"/>
              </w:rPr>
              <w:t>Tweemonds</w:t>
            </w:r>
            <w:proofErr w:type="spellEnd"/>
          </w:p>
        </w:tc>
        <w:tc>
          <w:tcPr>
            <w:tcW w:w="4253" w:type="dxa"/>
            <w:tcMar>
              <w:top w:w="57" w:type="dxa"/>
              <w:bottom w:w="57" w:type="dxa"/>
            </w:tcMar>
          </w:tcPr>
          <w:p w14:paraId="0B7AE716" w14:textId="2665E6B8" w:rsidR="2956676C" w:rsidRDefault="2956676C" w:rsidP="43B80BE3">
            <w:pPr>
              <w:rPr>
                <w:rFonts w:ascii="Calibri" w:eastAsia="Calibri" w:hAnsi="Calibri" w:cs="Calibri"/>
                <w:color w:val="000000" w:themeColor="text1"/>
              </w:rPr>
            </w:pPr>
            <w:r w:rsidRPr="43B80BE3">
              <w:rPr>
                <w:rFonts w:ascii="Calibri" w:eastAsia="Calibri" w:hAnsi="Calibri" w:cs="Calibri"/>
                <w:color w:val="000000" w:themeColor="text1"/>
              </w:rPr>
              <w:t xml:space="preserve">Studiedagen en Coaching </w:t>
            </w:r>
          </w:p>
        </w:tc>
      </w:tr>
      <w:tr w:rsidR="006D142D" w:rsidRPr="00BC174D" w14:paraId="3A2EEE09" w14:textId="77777777" w:rsidTr="43B80BE3">
        <w:trPr>
          <w:trHeight w:val="20"/>
        </w:trPr>
        <w:tc>
          <w:tcPr>
            <w:tcW w:w="5103" w:type="dxa"/>
            <w:tcMar>
              <w:top w:w="57" w:type="dxa"/>
              <w:bottom w:w="57" w:type="dxa"/>
            </w:tcMar>
          </w:tcPr>
          <w:p w14:paraId="428F6476" w14:textId="666949F8" w:rsidR="006D142D" w:rsidRPr="00C126EB" w:rsidRDefault="006D142D" w:rsidP="43B80BE3">
            <w:pPr>
              <w:rPr>
                <w:rFonts w:ascii="Calibri" w:hAnsi="Calibri" w:cs="Calibri"/>
              </w:rPr>
            </w:pPr>
            <w:r w:rsidRPr="43B80BE3">
              <w:rPr>
                <w:rFonts w:ascii="Calibri" w:hAnsi="Calibri" w:cs="Calibri"/>
              </w:rPr>
              <w:t>Logopedie</w:t>
            </w:r>
          </w:p>
        </w:tc>
        <w:tc>
          <w:tcPr>
            <w:tcW w:w="4253" w:type="dxa"/>
            <w:tcMar>
              <w:top w:w="57" w:type="dxa"/>
              <w:bottom w:w="57" w:type="dxa"/>
            </w:tcMar>
          </w:tcPr>
          <w:p w14:paraId="120DE5A0" w14:textId="77777777" w:rsidR="006D142D" w:rsidRPr="00C126EB" w:rsidRDefault="006D142D" w:rsidP="43B80BE3">
            <w:pPr>
              <w:rPr>
                <w:rFonts w:ascii="Calibri" w:hAnsi="Calibri" w:cs="Calibri"/>
                <w:color w:val="595959" w:themeColor="text1" w:themeTint="A6"/>
              </w:rPr>
            </w:pPr>
            <w:r w:rsidRPr="43B80BE3">
              <w:rPr>
                <w:rFonts w:ascii="Calibri" w:hAnsi="Calibri" w:cs="Calibri"/>
              </w:rPr>
              <w:t>Structureel, 1x per week</w:t>
            </w:r>
          </w:p>
        </w:tc>
      </w:tr>
      <w:tr w:rsidR="006D142D" w:rsidRPr="00BC174D" w14:paraId="6F566E60" w14:textId="77777777" w:rsidTr="43B80BE3">
        <w:trPr>
          <w:trHeight w:val="20"/>
        </w:trPr>
        <w:tc>
          <w:tcPr>
            <w:tcW w:w="5103" w:type="dxa"/>
            <w:tcMar>
              <w:top w:w="57" w:type="dxa"/>
              <w:bottom w:w="57" w:type="dxa"/>
            </w:tcMar>
          </w:tcPr>
          <w:p w14:paraId="356EB0FA" w14:textId="77777777" w:rsidR="006D142D" w:rsidRPr="00AA5CE6" w:rsidRDefault="006D142D" w:rsidP="00C31F1A">
            <w:pPr>
              <w:rPr>
                <w:rFonts w:ascii="Calibri" w:hAnsi="Calibri" w:cs="Calibri"/>
                <w:color w:val="595959" w:themeColor="text1" w:themeTint="A6"/>
              </w:rPr>
            </w:pPr>
            <w:r w:rsidRPr="00AA5CE6">
              <w:rPr>
                <w:rFonts w:ascii="Calibri" w:hAnsi="Calibri" w:cs="Calibri"/>
              </w:rPr>
              <w:t>Maatschappelijk werk</w:t>
            </w:r>
          </w:p>
        </w:tc>
        <w:tc>
          <w:tcPr>
            <w:tcW w:w="4253" w:type="dxa"/>
            <w:tcMar>
              <w:top w:w="57" w:type="dxa"/>
              <w:bottom w:w="57" w:type="dxa"/>
            </w:tcMar>
          </w:tcPr>
          <w:p w14:paraId="72883B43" w14:textId="45661DAA" w:rsidR="006D142D" w:rsidRPr="00AA5CE6" w:rsidRDefault="31E7F88F" w:rsidP="43B80BE3">
            <w:pPr>
              <w:rPr>
                <w:rFonts w:ascii="Calibri" w:hAnsi="Calibri" w:cs="Calibri"/>
              </w:rPr>
            </w:pPr>
            <w:r w:rsidRPr="43B80BE3">
              <w:rPr>
                <w:rFonts w:ascii="Calibri" w:hAnsi="Calibri" w:cs="Calibri"/>
              </w:rPr>
              <w:t>B</w:t>
            </w:r>
            <w:r w:rsidR="006D142D" w:rsidRPr="43B80BE3">
              <w:rPr>
                <w:rFonts w:ascii="Calibri" w:hAnsi="Calibri" w:cs="Calibri"/>
              </w:rPr>
              <w:t xml:space="preserve">ij een </w:t>
            </w:r>
            <w:r w:rsidR="1474D2E7" w:rsidRPr="43B80BE3">
              <w:rPr>
                <w:rFonts w:ascii="Calibri" w:hAnsi="Calibri" w:cs="Calibri"/>
              </w:rPr>
              <w:t>Kernteam</w:t>
            </w:r>
            <w:r w:rsidR="2BE8B519" w:rsidRPr="43B80BE3">
              <w:rPr>
                <w:rFonts w:ascii="Calibri" w:hAnsi="Calibri" w:cs="Calibri"/>
              </w:rPr>
              <w:t xml:space="preserve"> of op aanvraag</w:t>
            </w:r>
          </w:p>
        </w:tc>
      </w:tr>
      <w:tr w:rsidR="006D142D" w:rsidRPr="00BC174D" w14:paraId="348838C1" w14:textId="77777777" w:rsidTr="43B80BE3">
        <w:trPr>
          <w:trHeight w:val="20"/>
        </w:trPr>
        <w:tc>
          <w:tcPr>
            <w:tcW w:w="5103" w:type="dxa"/>
            <w:tcMar>
              <w:top w:w="57" w:type="dxa"/>
              <w:bottom w:w="57" w:type="dxa"/>
            </w:tcMar>
          </w:tcPr>
          <w:p w14:paraId="61D54E96" w14:textId="77777777" w:rsidR="006D142D" w:rsidRPr="00AA5CE6" w:rsidRDefault="006D142D" w:rsidP="00C31F1A">
            <w:pPr>
              <w:rPr>
                <w:rFonts w:ascii="Calibri" w:hAnsi="Calibri" w:cs="Calibri"/>
                <w:color w:val="595959" w:themeColor="text1" w:themeTint="A6"/>
              </w:rPr>
            </w:pPr>
            <w:r w:rsidRPr="00AA5CE6">
              <w:rPr>
                <w:rFonts w:ascii="Calibri" w:hAnsi="Calibri" w:cs="Calibri"/>
              </w:rPr>
              <w:t>GGD</w:t>
            </w:r>
          </w:p>
        </w:tc>
        <w:tc>
          <w:tcPr>
            <w:tcW w:w="4253" w:type="dxa"/>
            <w:tcMar>
              <w:top w:w="57" w:type="dxa"/>
              <w:bottom w:w="57" w:type="dxa"/>
            </w:tcMar>
          </w:tcPr>
          <w:p w14:paraId="4F34B81E" w14:textId="6B0E43CD" w:rsidR="006D142D" w:rsidRPr="00AA5CE6" w:rsidRDefault="5D480CA2" w:rsidP="43B80BE3">
            <w:pPr>
              <w:rPr>
                <w:rFonts w:ascii="Calibri" w:hAnsi="Calibri" w:cs="Calibri"/>
              </w:rPr>
            </w:pPr>
            <w:r w:rsidRPr="43B80BE3">
              <w:rPr>
                <w:rFonts w:ascii="Calibri" w:hAnsi="Calibri" w:cs="Calibri"/>
              </w:rPr>
              <w:t>B</w:t>
            </w:r>
            <w:r w:rsidR="006D142D" w:rsidRPr="43B80BE3">
              <w:rPr>
                <w:rFonts w:ascii="Calibri" w:hAnsi="Calibri" w:cs="Calibri"/>
              </w:rPr>
              <w:t xml:space="preserve">ij een </w:t>
            </w:r>
            <w:r w:rsidR="0F8FBA76" w:rsidRPr="43B80BE3">
              <w:rPr>
                <w:rFonts w:ascii="Calibri" w:hAnsi="Calibri" w:cs="Calibri"/>
              </w:rPr>
              <w:t>Kernteam of op aanvraag</w:t>
            </w:r>
          </w:p>
        </w:tc>
      </w:tr>
      <w:tr w:rsidR="006D142D" w:rsidRPr="00BC174D" w14:paraId="5496AB3B" w14:textId="77777777" w:rsidTr="43B80BE3">
        <w:trPr>
          <w:trHeight w:val="20"/>
        </w:trPr>
        <w:tc>
          <w:tcPr>
            <w:tcW w:w="5103" w:type="dxa"/>
            <w:tcMar>
              <w:top w:w="57" w:type="dxa"/>
              <w:bottom w:w="57" w:type="dxa"/>
            </w:tcMar>
          </w:tcPr>
          <w:p w14:paraId="427A287B" w14:textId="1B5FD6EA" w:rsidR="006D142D" w:rsidRPr="00AA5CE6" w:rsidRDefault="18632210" w:rsidP="43B80BE3">
            <w:pPr>
              <w:rPr>
                <w:rFonts w:ascii="Calibri" w:hAnsi="Calibri" w:cs="Calibri"/>
              </w:rPr>
            </w:pPr>
            <w:r w:rsidRPr="43B80BE3">
              <w:rPr>
                <w:rFonts w:ascii="Calibri" w:hAnsi="Calibri" w:cs="Calibri"/>
              </w:rPr>
              <w:t>Jeugdverpleegkundige GGD</w:t>
            </w:r>
          </w:p>
        </w:tc>
        <w:tc>
          <w:tcPr>
            <w:tcW w:w="4253" w:type="dxa"/>
            <w:tcMar>
              <w:top w:w="57" w:type="dxa"/>
              <w:bottom w:w="57" w:type="dxa"/>
            </w:tcMar>
          </w:tcPr>
          <w:p w14:paraId="636FD6F7" w14:textId="7A433461" w:rsidR="006D142D" w:rsidRPr="00AA5CE6" w:rsidRDefault="1D8365CE" w:rsidP="43B80BE3">
            <w:pPr>
              <w:rPr>
                <w:rFonts w:ascii="Calibri" w:hAnsi="Calibri" w:cs="Calibri"/>
                <w:color w:val="595959" w:themeColor="text1" w:themeTint="A6"/>
              </w:rPr>
            </w:pPr>
            <w:r w:rsidRPr="43B80BE3">
              <w:rPr>
                <w:rFonts w:ascii="Calibri" w:hAnsi="Calibri" w:cs="Calibri"/>
              </w:rPr>
              <w:t>Bij een kernteam of op aanvraag</w:t>
            </w:r>
          </w:p>
        </w:tc>
      </w:tr>
      <w:tr w:rsidR="006D142D" w:rsidRPr="00BC174D" w14:paraId="694BCFD4" w14:textId="77777777" w:rsidTr="43B80BE3">
        <w:trPr>
          <w:trHeight w:val="20"/>
        </w:trPr>
        <w:tc>
          <w:tcPr>
            <w:tcW w:w="5103" w:type="dxa"/>
            <w:tcMar>
              <w:top w:w="57" w:type="dxa"/>
              <w:bottom w:w="57" w:type="dxa"/>
            </w:tcMar>
          </w:tcPr>
          <w:p w14:paraId="3333C6AF" w14:textId="77777777" w:rsidR="006D142D" w:rsidRPr="00AA5CE6" w:rsidRDefault="006D142D" w:rsidP="00C31F1A">
            <w:pPr>
              <w:rPr>
                <w:rFonts w:ascii="Calibri" w:hAnsi="Calibri" w:cs="Calibri"/>
              </w:rPr>
            </w:pPr>
            <w:r w:rsidRPr="00AA5CE6">
              <w:rPr>
                <w:rFonts w:ascii="Calibri" w:hAnsi="Calibri" w:cs="Calibri"/>
              </w:rPr>
              <w:t xml:space="preserve">Ondersteuners vanuit ‘SWV </w:t>
            </w:r>
            <w:proofErr w:type="spellStart"/>
            <w:r w:rsidRPr="00AA5CE6">
              <w:rPr>
                <w:rFonts w:ascii="Calibri" w:hAnsi="Calibri" w:cs="Calibri"/>
              </w:rPr>
              <w:t>ApeldoornPO</w:t>
            </w:r>
            <w:proofErr w:type="spellEnd"/>
            <w:r w:rsidRPr="00AA5CE6">
              <w:rPr>
                <w:rFonts w:ascii="Calibri" w:hAnsi="Calibri" w:cs="Calibri"/>
              </w:rPr>
              <w:t>’</w:t>
            </w:r>
          </w:p>
        </w:tc>
        <w:tc>
          <w:tcPr>
            <w:tcW w:w="4253" w:type="dxa"/>
            <w:tcMar>
              <w:top w:w="57" w:type="dxa"/>
              <w:bottom w:w="57" w:type="dxa"/>
            </w:tcMar>
          </w:tcPr>
          <w:p w14:paraId="6459EFA7" w14:textId="77777777" w:rsidR="006D142D" w:rsidRPr="00AA5CE6" w:rsidRDefault="006D142D" w:rsidP="00C31F1A">
            <w:pPr>
              <w:rPr>
                <w:rFonts w:ascii="Calibri" w:hAnsi="Calibri" w:cs="Calibri"/>
                <w:color w:val="595959" w:themeColor="text1" w:themeTint="A6"/>
              </w:rPr>
            </w:pPr>
            <w:r w:rsidRPr="00AA5CE6">
              <w:rPr>
                <w:rFonts w:ascii="Calibri" w:hAnsi="Calibri" w:cs="Calibri"/>
              </w:rPr>
              <w:t>Frequent</w:t>
            </w:r>
          </w:p>
        </w:tc>
      </w:tr>
    </w:tbl>
    <w:p w14:paraId="1C70E304" w14:textId="77777777" w:rsidR="006D142D" w:rsidRPr="00BC174D" w:rsidRDefault="006D142D" w:rsidP="006D142D">
      <w:pPr>
        <w:rPr>
          <w:rFonts w:ascii="Calibri" w:hAnsi="Calibri" w:cs="Calibri"/>
          <w:color w:val="595959" w:themeColor="text1" w:themeTint="A6"/>
        </w:rPr>
      </w:pPr>
    </w:p>
    <w:p w14:paraId="31C1D29E" w14:textId="77777777" w:rsidR="006D142D" w:rsidRPr="00BC174D" w:rsidRDefault="006D142D" w:rsidP="006D142D">
      <w:pPr>
        <w:rPr>
          <w:rFonts w:ascii="Calibri" w:hAnsi="Calibri" w:cs="Calibri"/>
          <w:color w:val="595959" w:themeColor="text1" w:themeTint="A6"/>
        </w:rPr>
      </w:pPr>
    </w:p>
    <w:p w14:paraId="73B9B9C8" w14:textId="77777777" w:rsidR="006D142D" w:rsidRPr="00BC174D" w:rsidRDefault="006D142D" w:rsidP="006D142D">
      <w:pPr>
        <w:rPr>
          <w:rFonts w:ascii="Calibri" w:hAnsi="Calibri" w:cs="Calibri"/>
          <w:color w:val="595959" w:themeColor="text1" w:themeTint="A6"/>
        </w:rPr>
        <w:sectPr w:rsidR="006D142D" w:rsidRPr="00BC174D" w:rsidSect="00C31F1A">
          <w:headerReference w:type="default" r:id="rId19"/>
          <w:headerReference w:type="first" r:id="rId20"/>
          <w:footerReference w:type="first" r:id="rId21"/>
          <w:type w:val="continuous"/>
          <w:pgSz w:w="11906" w:h="16838"/>
          <w:pgMar w:top="1418" w:right="1418" w:bottom="1418" w:left="1418" w:header="709" w:footer="501" w:gutter="0"/>
          <w:cols w:space="708"/>
          <w:titlePg/>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6D142D" w:rsidRPr="00BC174D" w14:paraId="5B9F6710" w14:textId="77777777" w:rsidTr="43B80BE3">
        <w:tc>
          <w:tcPr>
            <w:tcW w:w="9109" w:type="dxa"/>
            <w:shd w:val="clear" w:color="auto" w:fill="92D050"/>
            <w:tcMar>
              <w:top w:w="57" w:type="dxa"/>
              <w:bottom w:w="57" w:type="dxa"/>
            </w:tcMar>
          </w:tcPr>
          <w:p w14:paraId="37192B50" w14:textId="77777777" w:rsidR="006D142D" w:rsidRPr="00BC174D" w:rsidRDefault="006D142D" w:rsidP="00C31F1A">
            <w:pPr>
              <w:spacing w:line="276" w:lineRule="auto"/>
              <w:rPr>
                <w:rFonts w:asciiTheme="minorHAnsi" w:eastAsiaTheme="minorEastAsia" w:hAnsiTheme="minorHAnsi" w:cstheme="minorBidi"/>
                <w:b/>
                <w:color w:val="FFFFFF" w:themeColor="background1"/>
                <w:sz w:val="22"/>
                <w:szCs w:val="22"/>
              </w:rPr>
            </w:pPr>
            <w:r w:rsidRPr="0BC3AA2B">
              <w:rPr>
                <w:rFonts w:asciiTheme="minorHAnsi" w:eastAsiaTheme="minorEastAsia" w:hAnsiTheme="minorHAnsi" w:cstheme="minorBidi"/>
                <w:b/>
                <w:color w:val="FFFFFF" w:themeColor="background1"/>
                <w:sz w:val="22"/>
                <w:szCs w:val="22"/>
              </w:rPr>
              <w:lastRenderedPageBreak/>
              <w:t>Grenzen en mogelijkheden</w:t>
            </w:r>
          </w:p>
        </w:tc>
      </w:tr>
      <w:tr w:rsidR="006D142D" w:rsidRPr="00BC174D" w14:paraId="2FF6C3E5" w14:textId="77777777" w:rsidTr="43B80BE3">
        <w:trPr>
          <w:trHeight w:val="764"/>
        </w:trPr>
        <w:tc>
          <w:tcPr>
            <w:tcW w:w="9109" w:type="dxa"/>
            <w:shd w:val="clear" w:color="auto" w:fill="DBDBDB" w:themeFill="accent3" w:themeFillTint="66"/>
            <w:tcMar>
              <w:top w:w="57" w:type="dxa"/>
              <w:bottom w:w="57" w:type="dxa"/>
            </w:tcMar>
          </w:tcPr>
          <w:p w14:paraId="0D41CA33" w14:textId="77777777" w:rsidR="006D142D" w:rsidRPr="00BC174D" w:rsidRDefault="006D142D" w:rsidP="00C31F1A">
            <w:pPr>
              <w:rPr>
                <w:rFonts w:asciiTheme="minorHAnsi" w:eastAsiaTheme="minorEastAsia" w:hAnsiTheme="minorHAnsi" w:cstheme="minorBidi"/>
                <w:color w:val="ED7D31" w:themeColor="accent2"/>
                <w:sz w:val="22"/>
                <w:szCs w:val="22"/>
              </w:rPr>
            </w:pPr>
            <w:r w:rsidRPr="0BC3AA2B">
              <w:rPr>
                <w:rFonts w:asciiTheme="minorHAnsi" w:eastAsiaTheme="minorEastAsia" w:hAnsiTheme="minorHAnsi" w:cstheme="minorBidi"/>
                <w:sz w:val="22"/>
                <w:szCs w:val="22"/>
              </w:rPr>
              <w:t xml:space="preserve">We gunnen elk kind een plek op onze school. Hoe graag we echter ook alle kinderen willen opvangen, er zijn nu en in de toekomst ook grenzen aan onze mogelijkheden. Deze grenzen </w:t>
            </w:r>
            <w:r>
              <w:br/>
            </w:r>
            <w:r w:rsidRPr="0BC3AA2B">
              <w:rPr>
                <w:rFonts w:asciiTheme="minorHAnsi" w:eastAsiaTheme="minorEastAsia" w:hAnsiTheme="minorHAnsi" w:cstheme="minorBidi"/>
                <w:sz w:val="22"/>
                <w:szCs w:val="22"/>
              </w:rPr>
              <w:t>staan hieronder specifiek aangegeven:</w:t>
            </w:r>
          </w:p>
        </w:tc>
      </w:tr>
      <w:tr w:rsidR="006D142D" w:rsidRPr="00BC174D" w14:paraId="51279D39" w14:textId="77777777" w:rsidTr="43B80BE3">
        <w:trPr>
          <w:trHeight w:val="3700"/>
        </w:trPr>
        <w:tc>
          <w:tcPr>
            <w:tcW w:w="9109" w:type="dxa"/>
            <w:shd w:val="clear" w:color="auto" w:fill="FFFFFF" w:themeFill="background1"/>
            <w:tcMar>
              <w:top w:w="57" w:type="dxa"/>
              <w:bottom w:w="57" w:type="dxa"/>
            </w:tcMar>
          </w:tcPr>
          <w:p w14:paraId="78FB8C43" w14:textId="5EDD0DCC" w:rsidR="006D142D" w:rsidRPr="00AA5CE6" w:rsidRDefault="006D142D" w:rsidP="43B80BE3">
            <w:pPr>
              <w:jc w:val="both"/>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OB</w:t>
            </w:r>
            <w:r w:rsidR="18632210" w:rsidRPr="0BC3AA2B">
              <w:rPr>
                <w:rFonts w:asciiTheme="minorHAnsi" w:eastAsiaTheme="minorEastAsia" w:hAnsiTheme="minorHAnsi" w:cstheme="minorBidi"/>
                <w:sz w:val="22"/>
                <w:szCs w:val="22"/>
              </w:rPr>
              <w:t xml:space="preserve">S Sprengenpark </w:t>
            </w:r>
            <w:r w:rsidRPr="0BC3AA2B">
              <w:rPr>
                <w:rFonts w:asciiTheme="minorHAnsi" w:eastAsiaTheme="minorEastAsia" w:hAnsiTheme="minorHAnsi" w:cstheme="minorBidi"/>
                <w:sz w:val="22"/>
                <w:szCs w:val="22"/>
              </w:rPr>
              <w:t xml:space="preserve">beschikt niet over de mogelijkheden om alle kinderen met specifieke onderwijsbehoeften een passende plek te bieden, omdat de school daar niet voldoende mogelijkheden en expertise voor in huis heeft. </w:t>
            </w:r>
          </w:p>
          <w:p w14:paraId="28C5F8F7" w14:textId="0AD421F8" w:rsidR="006D142D" w:rsidRPr="00AA5CE6" w:rsidRDefault="006D142D" w:rsidP="00C31F1A">
            <w:pPr>
              <w:jc w:val="both"/>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Per aanmelding wordt er gekeken, door directeur en intern begeleider (waar mogelijk of noodzakelijk ook leerkracht en/of ondersteuner van SWV Apeldoorn</w:t>
            </w:r>
            <w:r w:rsidR="18632210" w:rsidRPr="0BC3AA2B">
              <w:rPr>
                <w:rFonts w:asciiTheme="minorHAnsi" w:eastAsiaTheme="minorEastAsia" w:hAnsiTheme="minorHAnsi" w:cstheme="minorBidi"/>
                <w:sz w:val="22"/>
                <w:szCs w:val="22"/>
              </w:rPr>
              <w:t xml:space="preserve"> </w:t>
            </w:r>
            <w:r w:rsidRPr="0BC3AA2B">
              <w:rPr>
                <w:rFonts w:asciiTheme="minorHAnsi" w:eastAsiaTheme="minorEastAsia" w:hAnsiTheme="minorHAnsi" w:cstheme="minorBidi"/>
                <w:sz w:val="22"/>
                <w:szCs w:val="22"/>
              </w:rPr>
              <w:t xml:space="preserve">PO) of OBS </w:t>
            </w:r>
            <w:r w:rsidR="18632210" w:rsidRPr="0BC3AA2B">
              <w:rPr>
                <w:rFonts w:asciiTheme="minorHAnsi" w:eastAsiaTheme="minorEastAsia" w:hAnsiTheme="minorHAnsi" w:cstheme="minorBidi"/>
                <w:sz w:val="22"/>
                <w:szCs w:val="22"/>
              </w:rPr>
              <w:t>Sprengenpark</w:t>
            </w:r>
            <w:r w:rsidRPr="0BC3AA2B">
              <w:rPr>
                <w:rFonts w:asciiTheme="minorHAnsi" w:eastAsiaTheme="minorEastAsia" w:hAnsiTheme="minorHAnsi" w:cstheme="minorBidi"/>
                <w:sz w:val="22"/>
                <w:szCs w:val="22"/>
              </w:rPr>
              <w:t xml:space="preserve"> passend onderwijs kan bieden voor het kind.</w:t>
            </w:r>
          </w:p>
          <w:p w14:paraId="4DECEE3A" w14:textId="5D6EA065" w:rsidR="006D142D" w:rsidRPr="00AA5CE6" w:rsidRDefault="006D142D" w:rsidP="00C31F1A">
            <w:pPr>
              <w:jc w:val="both"/>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 xml:space="preserve">Het bieden van passend onderwijs aan een kind is op OBS </w:t>
            </w:r>
            <w:r w:rsidR="18632210" w:rsidRPr="0BC3AA2B">
              <w:rPr>
                <w:rFonts w:asciiTheme="minorHAnsi" w:eastAsiaTheme="minorEastAsia" w:hAnsiTheme="minorHAnsi" w:cstheme="minorBidi"/>
                <w:sz w:val="22"/>
                <w:szCs w:val="22"/>
              </w:rPr>
              <w:t>Sprengenpark</w:t>
            </w:r>
            <w:r w:rsidRPr="0BC3AA2B">
              <w:rPr>
                <w:rFonts w:asciiTheme="minorHAnsi" w:eastAsiaTheme="minorEastAsia" w:hAnsiTheme="minorHAnsi" w:cstheme="minorBidi"/>
                <w:sz w:val="22"/>
                <w:szCs w:val="22"/>
              </w:rPr>
              <w:t xml:space="preserve"> ook afhankelijk van de samenstelling van de groep en de onderwijsbehoefte</w:t>
            </w:r>
            <w:r w:rsidR="3EB52557" w:rsidRPr="0BC3AA2B">
              <w:rPr>
                <w:rFonts w:asciiTheme="minorHAnsi" w:eastAsiaTheme="minorEastAsia" w:hAnsiTheme="minorHAnsi" w:cstheme="minorBidi"/>
                <w:sz w:val="22"/>
                <w:szCs w:val="22"/>
              </w:rPr>
              <w:t>n</w:t>
            </w:r>
            <w:r w:rsidRPr="0BC3AA2B">
              <w:rPr>
                <w:rFonts w:asciiTheme="minorHAnsi" w:eastAsiaTheme="minorEastAsia" w:hAnsiTheme="minorHAnsi" w:cstheme="minorBidi"/>
                <w:sz w:val="22"/>
                <w:szCs w:val="22"/>
              </w:rPr>
              <w:t xml:space="preserve"> van </w:t>
            </w:r>
            <w:r w:rsidR="18632210" w:rsidRPr="0BC3AA2B">
              <w:rPr>
                <w:rFonts w:asciiTheme="minorHAnsi" w:eastAsiaTheme="minorEastAsia" w:hAnsiTheme="minorHAnsi" w:cstheme="minorBidi"/>
                <w:sz w:val="22"/>
                <w:szCs w:val="22"/>
              </w:rPr>
              <w:t>de</w:t>
            </w:r>
            <w:r w:rsidRPr="0BC3AA2B">
              <w:rPr>
                <w:rFonts w:asciiTheme="minorHAnsi" w:eastAsiaTheme="minorEastAsia" w:hAnsiTheme="minorHAnsi" w:cstheme="minorBidi"/>
                <w:sz w:val="22"/>
                <w:szCs w:val="22"/>
              </w:rPr>
              <w:t xml:space="preserve"> kind</w:t>
            </w:r>
            <w:r w:rsidR="18632210" w:rsidRPr="0BC3AA2B">
              <w:rPr>
                <w:rFonts w:asciiTheme="minorHAnsi" w:eastAsiaTheme="minorEastAsia" w:hAnsiTheme="minorHAnsi" w:cstheme="minorBidi"/>
                <w:sz w:val="22"/>
                <w:szCs w:val="22"/>
              </w:rPr>
              <w:t>eren in de groep</w:t>
            </w:r>
            <w:r w:rsidRPr="0BC3AA2B">
              <w:rPr>
                <w:rFonts w:asciiTheme="minorHAnsi" w:eastAsiaTheme="minorEastAsia" w:hAnsiTheme="minorHAnsi" w:cstheme="minorBidi"/>
                <w:sz w:val="22"/>
                <w:szCs w:val="22"/>
              </w:rPr>
              <w:t xml:space="preserve">. Ieder schooljaar wordt er zorgvuldig gekeken naar het samenstellen van de groepen, omdat het doel is dat ieder kind zo goed mogelijk kan profiteren van het onderwijs. </w:t>
            </w:r>
          </w:p>
          <w:p w14:paraId="157C0063" w14:textId="3EFD2499" w:rsidR="006D142D" w:rsidRPr="00BC174D" w:rsidRDefault="006D142D" w:rsidP="00C31F1A">
            <w:pPr>
              <w:rPr>
                <w:rFonts w:asciiTheme="minorHAnsi" w:eastAsiaTheme="minorEastAsia" w:hAnsiTheme="minorHAnsi" w:cstheme="minorBidi"/>
                <w:sz w:val="22"/>
                <w:szCs w:val="22"/>
              </w:rPr>
            </w:pPr>
            <w:r w:rsidRPr="0BC3AA2B">
              <w:rPr>
                <w:rFonts w:asciiTheme="minorHAnsi" w:eastAsiaTheme="minorEastAsia" w:hAnsiTheme="minorHAnsi" w:cstheme="minorBidi"/>
                <w:sz w:val="22"/>
                <w:szCs w:val="22"/>
              </w:rPr>
              <w:t>Wanneer kinderen ondanks onze inspanning niet profiteren van ons onderwijs en zich niet kunnen ontwikkelen gaan we samen met ouders en SWV Apeldoorn</w:t>
            </w:r>
            <w:r w:rsidR="00C126EB" w:rsidRPr="0BC3AA2B">
              <w:rPr>
                <w:rFonts w:asciiTheme="minorHAnsi" w:eastAsiaTheme="minorEastAsia" w:hAnsiTheme="minorHAnsi" w:cstheme="minorBidi"/>
                <w:sz w:val="22"/>
                <w:szCs w:val="22"/>
              </w:rPr>
              <w:t xml:space="preserve"> </w:t>
            </w:r>
            <w:r w:rsidRPr="0BC3AA2B">
              <w:rPr>
                <w:rFonts w:asciiTheme="minorHAnsi" w:eastAsiaTheme="minorEastAsia" w:hAnsiTheme="minorHAnsi" w:cstheme="minorBidi"/>
                <w:sz w:val="22"/>
                <w:szCs w:val="22"/>
              </w:rPr>
              <w:t>PO zoeken naar de best mogelijke onderwijsplek</w:t>
            </w:r>
            <w:r w:rsidR="00C126EB" w:rsidRPr="0BC3AA2B">
              <w:rPr>
                <w:rFonts w:asciiTheme="minorHAnsi" w:eastAsiaTheme="minorEastAsia" w:hAnsiTheme="minorHAnsi" w:cstheme="minorBidi"/>
                <w:sz w:val="22"/>
                <w:szCs w:val="22"/>
              </w:rPr>
              <w:t>.</w:t>
            </w:r>
          </w:p>
        </w:tc>
      </w:tr>
    </w:tbl>
    <w:p w14:paraId="77C76394" w14:textId="77777777" w:rsidR="006D142D" w:rsidRPr="00BC174D" w:rsidRDefault="006D142D" w:rsidP="006D142D">
      <w:pPr>
        <w:rPr>
          <w:rFonts w:ascii="Calibri" w:hAnsi="Calibri" w:cs="Calibri"/>
          <w:b/>
          <w:color w:val="441A66"/>
        </w:rPr>
      </w:pPr>
    </w:p>
    <w:p w14:paraId="374416BB" w14:textId="77777777" w:rsidR="006D142D" w:rsidRPr="00BC174D" w:rsidRDefault="006D142D" w:rsidP="006D142D">
      <w:pPr>
        <w:rPr>
          <w:rFonts w:ascii="Calibri" w:hAnsi="Calibri" w:cs="Calibri"/>
          <w:b/>
          <w:color w:val="441A66"/>
        </w:rPr>
      </w:pPr>
    </w:p>
    <w:p w14:paraId="4A28E86A" w14:textId="77777777" w:rsidR="006D142D" w:rsidRDefault="006D142D" w:rsidP="006D142D">
      <w:pPr>
        <w:rPr>
          <w:rFonts w:ascii="Calibri" w:hAnsi="Calibri" w:cs="Calibri"/>
          <w:b/>
          <w:color w:val="441A66"/>
        </w:rPr>
      </w:pPr>
    </w:p>
    <w:p w14:paraId="1E68F43D" w14:textId="77777777" w:rsidR="006D142D" w:rsidRPr="00BC174D" w:rsidRDefault="006D142D" w:rsidP="006D142D">
      <w:pPr>
        <w:rPr>
          <w:rFonts w:ascii="Calibri" w:hAnsi="Calibri" w:cs="Calibri"/>
          <w:b/>
          <w:color w:val="441A66"/>
        </w:rPr>
      </w:pPr>
      <w:r w:rsidRPr="00BC174D">
        <w:rPr>
          <w:rFonts w:ascii="Calibri" w:hAnsi="Calibri" w:cs="Calibri"/>
          <w:b/>
          <w:color w:val="441A66"/>
        </w:rPr>
        <w:t xml:space="preserve">Ambities </w:t>
      </w:r>
    </w:p>
    <w:tbl>
      <w:tblPr>
        <w:tblStyle w:val="Tabelraster"/>
        <w:tblpPr w:leftFromText="141" w:rightFromText="141" w:vertAnchor="text" w:horzAnchor="margin" w:tblpY="304"/>
        <w:tblW w:w="0" w:type="auto"/>
        <w:tblLook w:val="04A0" w:firstRow="1" w:lastRow="0" w:firstColumn="1" w:lastColumn="0" w:noHBand="0" w:noVBand="1"/>
      </w:tblPr>
      <w:tblGrid>
        <w:gridCol w:w="2718"/>
        <w:gridCol w:w="6342"/>
      </w:tblGrid>
      <w:tr w:rsidR="006D142D" w:rsidRPr="00BC174D" w14:paraId="75E37DBE" w14:textId="77777777" w:rsidTr="43B80BE3">
        <w:trPr>
          <w:trHeight w:val="416"/>
        </w:trPr>
        <w:tc>
          <w:tcPr>
            <w:tcW w:w="9288" w:type="dxa"/>
            <w:gridSpan w:val="2"/>
            <w:shd w:val="clear" w:color="auto" w:fill="92D050"/>
            <w:tcMar>
              <w:top w:w="57" w:type="dxa"/>
              <w:bottom w:w="57" w:type="dxa"/>
            </w:tcMar>
          </w:tcPr>
          <w:p w14:paraId="3B6E97CF" w14:textId="77777777" w:rsidR="006D142D" w:rsidRPr="00BC174D" w:rsidRDefault="006D142D" w:rsidP="00C31F1A">
            <w:pPr>
              <w:spacing w:line="276" w:lineRule="auto"/>
              <w:rPr>
                <w:rFonts w:asciiTheme="minorHAnsi" w:eastAsiaTheme="minorEastAsia" w:hAnsiTheme="minorHAnsi" w:cstheme="minorBidi"/>
                <w:b/>
                <w:color w:val="FFFFFF" w:themeColor="background1"/>
                <w:sz w:val="22"/>
                <w:szCs w:val="22"/>
              </w:rPr>
            </w:pPr>
            <w:r w:rsidRPr="0BC3AA2B">
              <w:rPr>
                <w:rFonts w:asciiTheme="minorHAnsi" w:eastAsiaTheme="minorEastAsia" w:hAnsiTheme="minorHAnsi" w:cstheme="minorBidi"/>
                <w:b/>
                <w:color w:val="FFFFFF" w:themeColor="background1"/>
                <w:sz w:val="22"/>
                <w:szCs w:val="22"/>
              </w:rPr>
              <w:t xml:space="preserve">Wat zijn de ambities voor het komende jaar en de lange termijn </w:t>
            </w:r>
          </w:p>
          <w:p w14:paraId="1CC2BD43" w14:textId="77777777" w:rsidR="006D142D" w:rsidRPr="00BC174D" w:rsidRDefault="006D142D" w:rsidP="00C31F1A">
            <w:pPr>
              <w:spacing w:line="276" w:lineRule="auto"/>
              <w:rPr>
                <w:rFonts w:asciiTheme="minorHAnsi" w:eastAsiaTheme="minorEastAsia" w:hAnsiTheme="minorHAnsi" w:cstheme="minorBidi"/>
                <w:b/>
                <w:color w:val="FFFFFF" w:themeColor="background1"/>
                <w:sz w:val="22"/>
                <w:szCs w:val="22"/>
              </w:rPr>
            </w:pPr>
            <w:r w:rsidRPr="0BC3AA2B">
              <w:rPr>
                <w:rFonts w:asciiTheme="minorHAnsi" w:eastAsiaTheme="minorEastAsia" w:hAnsiTheme="minorHAnsi" w:cstheme="minorBidi"/>
                <w:b/>
                <w:color w:val="FFFFFF" w:themeColor="background1"/>
                <w:sz w:val="22"/>
                <w:szCs w:val="22"/>
              </w:rPr>
              <w:t>(max. 4 jaar) op het gebied van:</w:t>
            </w:r>
            <w:r w:rsidRPr="0BC3AA2B">
              <w:rPr>
                <w:rFonts w:asciiTheme="minorHAnsi" w:eastAsiaTheme="minorEastAsia" w:hAnsiTheme="minorHAnsi" w:cstheme="minorBidi"/>
                <w:color w:val="FFFFFF" w:themeColor="background1"/>
                <w:sz w:val="22"/>
                <w:szCs w:val="22"/>
              </w:rPr>
              <w:t xml:space="preserve"> </w:t>
            </w:r>
          </w:p>
        </w:tc>
      </w:tr>
      <w:tr w:rsidR="006D142D" w:rsidRPr="00BC174D" w14:paraId="243AC53E" w14:textId="77777777" w:rsidTr="43B80BE3">
        <w:trPr>
          <w:trHeight w:val="416"/>
        </w:trPr>
        <w:tc>
          <w:tcPr>
            <w:tcW w:w="9288" w:type="dxa"/>
            <w:gridSpan w:val="2"/>
            <w:shd w:val="clear" w:color="auto" w:fill="DBDBDB" w:themeFill="accent3" w:themeFillTint="66"/>
            <w:tcMar>
              <w:top w:w="57" w:type="dxa"/>
              <w:bottom w:w="57" w:type="dxa"/>
            </w:tcMar>
          </w:tcPr>
          <w:p w14:paraId="335BCA06" w14:textId="77777777" w:rsidR="006D142D" w:rsidRPr="00BC174D" w:rsidRDefault="006D142D" w:rsidP="006D142D">
            <w:pPr>
              <w:pStyle w:val="Lijstalinea"/>
              <w:numPr>
                <w:ilvl w:val="0"/>
                <w:numId w:val="28"/>
              </w:numPr>
              <w:spacing w:line="280" w:lineRule="exact"/>
              <w:ind w:left="596"/>
              <w:rPr>
                <w:rFonts w:ascii="Calibri" w:hAnsi="Calibri" w:cs="Calibri"/>
                <w:color w:val="595959" w:themeColor="text1" w:themeTint="A6"/>
                <w:sz w:val="22"/>
                <w:szCs w:val="22"/>
              </w:rPr>
            </w:pPr>
            <w:r w:rsidRPr="00BC174D">
              <w:rPr>
                <w:rFonts w:ascii="Calibri" w:hAnsi="Calibri" w:cs="Calibri"/>
                <w:color w:val="595959" w:themeColor="text1" w:themeTint="A6"/>
                <w:sz w:val="22"/>
                <w:szCs w:val="22"/>
              </w:rPr>
              <w:t>De basisondersteuning</w:t>
            </w:r>
          </w:p>
          <w:p w14:paraId="63622683" w14:textId="77777777" w:rsidR="006D142D" w:rsidRPr="00BC174D" w:rsidRDefault="006D142D" w:rsidP="006D142D">
            <w:pPr>
              <w:pStyle w:val="Lijstalinea"/>
              <w:numPr>
                <w:ilvl w:val="0"/>
                <w:numId w:val="28"/>
              </w:numPr>
              <w:spacing w:line="280" w:lineRule="exact"/>
              <w:ind w:left="596"/>
              <w:rPr>
                <w:rFonts w:ascii="Calibri" w:hAnsi="Calibri" w:cs="Calibri"/>
                <w:color w:val="595959" w:themeColor="text1" w:themeTint="A6"/>
                <w:sz w:val="22"/>
                <w:szCs w:val="22"/>
              </w:rPr>
            </w:pPr>
            <w:r w:rsidRPr="00BC174D">
              <w:rPr>
                <w:rFonts w:ascii="Calibri" w:hAnsi="Calibri" w:cs="Calibri"/>
                <w:color w:val="595959" w:themeColor="text1" w:themeTint="A6"/>
                <w:sz w:val="22"/>
                <w:szCs w:val="22"/>
              </w:rPr>
              <w:t>Specifieke kennis en kunde</w:t>
            </w:r>
          </w:p>
          <w:p w14:paraId="476C63BB" w14:textId="77777777" w:rsidR="006D142D" w:rsidRPr="00BC174D" w:rsidRDefault="006D142D" w:rsidP="006D142D">
            <w:pPr>
              <w:pStyle w:val="Lijstalinea"/>
              <w:numPr>
                <w:ilvl w:val="0"/>
                <w:numId w:val="28"/>
              </w:numPr>
              <w:spacing w:line="280" w:lineRule="exact"/>
              <w:ind w:left="596"/>
              <w:rPr>
                <w:rFonts w:ascii="Calibri" w:hAnsi="Calibri" w:cs="Calibri"/>
                <w:color w:val="595959" w:themeColor="text1" w:themeTint="A6"/>
                <w:sz w:val="22"/>
                <w:szCs w:val="22"/>
              </w:rPr>
            </w:pPr>
            <w:r w:rsidRPr="00BC174D">
              <w:rPr>
                <w:rFonts w:ascii="Calibri" w:hAnsi="Calibri" w:cs="Calibri"/>
                <w:color w:val="595959" w:themeColor="text1" w:themeTint="A6"/>
                <w:sz w:val="22"/>
                <w:szCs w:val="22"/>
              </w:rPr>
              <w:t>Extra ondersteuning</w:t>
            </w:r>
          </w:p>
        </w:tc>
      </w:tr>
      <w:tr w:rsidR="006D142D" w:rsidRPr="00BC174D" w14:paraId="1D40C2AE" w14:textId="77777777" w:rsidTr="43B80BE3">
        <w:trPr>
          <w:trHeight w:val="416"/>
        </w:trPr>
        <w:tc>
          <w:tcPr>
            <w:tcW w:w="2802" w:type="dxa"/>
            <w:tcMar>
              <w:top w:w="57" w:type="dxa"/>
              <w:bottom w:w="57" w:type="dxa"/>
            </w:tcMar>
          </w:tcPr>
          <w:p w14:paraId="7DAD99DC" w14:textId="77777777" w:rsidR="006D142D" w:rsidRPr="00BC174D" w:rsidRDefault="006D142D" w:rsidP="00C31F1A">
            <w:pPr>
              <w:spacing w:line="276" w:lineRule="auto"/>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t>Korte termijn (1 Jaar)</w:t>
            </w:r>
          </w:p>
        </w:tc>
        <w:tc>
          <w:tcPr>
            <w:tcW w:w="6486" w:type="dxa"/>
            <w:tcMar>
              <w:top w:w="57" w:type="dxa"/>
              <w:bottom w:w="57" w:type="dxa"/>
            </w:tcMar>
          </w:tcPr>
          <w:p w14:paraId="07F491EC" w14:textId="77777777" w:rsidR="006D142D" w:rsidRPr="00BC174D" w:rsidRDefault="006D142D" w:rsidP="00C31F1A">
            <w:pPr>
              <w:rPr>
                <w:rFonts w:asciiTheme="minorHAnsi" w:eastAsiaTheme="minorEastAsia" w:hAnsiTheme="minorHAnsi" w:cstheme="minorBidi"/>
                <w:b/>
                <w:sz w:val="22"/>
                <w:szCs w:val="22"/>
              </w:rPr>
            </w:pPr>
            <w:r w:rsidRPr="0BC3AA2B">
              <w:rPr>
                <w:rFonts w:asciiTheme="minorHAnsi" w:eastAsiaTheme="minorEastAsia" w:hAnsiTheme="minorHAnsi" w:cstheme="minorBidi"/>
                <w:b/>
                <w:sz w:val="22"/>
                <w:szCs w:val="22"/>
              </w:rPr>
              <w:t>Ambities m.b.t. de basisondersteuning</w:t>
            </w:r>
          </w:p>
          <w:p w14:paraId="4C8ECE18" w14:textId="22C44FEE" w:rsidR="006D142D" w:rsidRPr="00BC174D" w:rsidRDefault="006D142D" w:rsidP="006D142D">
            <w:pPr>
              <w:pStyle w:val="Lijstalinea"/>
              <w:numPr>
                <w:ilvl w:val="0"/>
                <w:numId w:val="31"/>
              </w:numPr>
              <w:spacing w:line="280" w:lineRule="atLeast"/>
              <w:rPr>
                <w:rFonts w:ascii="Calibri" w:hAnsi="Calibri" w:cs="Calibri"/>
                <w:sz w:val="22"/>
                <w:szCs w:val="22"/>
              </w:rPr>
            </w:pPr>
            <w:r w:rsidRPr="00BC174D">
              <w:rPr>
                <w:rFonts w:ascii="Calibri" w:hAnsi="Calibri" w:cs="Calibri"/>
                <w:sz w:val="22"/>
                <w:szCs w:val="22"/>
              </w:rPr>
              <w:t xml:space="preserve">De groeidocumenten worden standaard bij zorgleerlingen ingevuld en geëvalueerd. </w:t>
            </w:r>
          </w:p>
          <w:p w14:paraId="1D8553E0" w14:textId="77777777" w:rsidR="006D142D" w:rsidRPr="00BC174D" w:rsidRDefault="006D142D" w:rsidP="006D142D">
            <w:pPr>
              <w:pStyle w:val="Lijstalinea"/>
              <w:numPr>
                <w:ilvl w:val="0"/>
                <w:numId w:val="31"/>
              </w:numPr>
              <w:spacing w:line="280" w:lineRule="atLeast"/>
              <w:rPr>
                <w:rFonts w:ascii="Calibri" w:hAnsi="Calibri" w:cs="Calibri"/>
                <w:b/>
                <w:sz w:val="22"/>
                <w:szCs w:val="22"/>
              </w:rPr>
            </w:pPr>
            <w:r w:rsidRPr="00BC174D">
              <w:rPr>
                <w:rFonts w:ascii="Calibri" w:hAnsi="Calibri" w:cs="Calibri"/>
                <w:sz w:val="22"/>
                <w:szCs w:val="22"/>
              </w:rPr>
              <w:t>Iedere leerkracht kan een ontwikkelingsperspectief en eigen leerlijn opstellen, uitvoeren en evalueren.</w:t>
            </w:r>
          </w:p>
          <w:p w14:paraId="1EEF7418" w14:textId="396CB42F" w:rsidR="006D142D" w:rsidRPr="00BC174D" w:rsidRDefault="006D142D" w:rsidP="43B80BE3">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 xml:space="preserve">De leerkrachten weten hoe de zorgstructuur in elkaar zit en handelen </w:t>
            </w:r>
            <w:r w:rsidR="415D21DA" w:rsidRPr="43B80BE3">
              <w:rPr>
                <w:rFonts w:ascii="Calibri" w:hAnsi="Calibri" w:cs="Calibri"/>
                <w:sz w:val="22"/>
                <w:szCs w:val="22"/>
              </w:rPr>
              <w:t>daarnaar</w:t>
            </w:r>
            <w:r w:rsidRPr="43B80BE3">
              <w:rPr>
                <w:rFonts w:ascii="Calibri" w:hAnsi="Calibri" w:cs="Calibri"/>
                <w:sz w:val="22"/>
                <w:szCs w:val="22"/>
              </w:rPr>
              <w:t xml:space="preserve">. </w:t>
            </w:r>
          </w:p>
          <w:p w14:paraId="5A2FDD5E" w14:textId="1CD3F13A" w:rsidR="00C126EB" w:rsidRPr="00C126EB" w:rsidRDefault="006D142D" w:rsidP="00C126EB">
            <w:pPr>
              <w:pStyle w:val="Lijstalinea"/>
              <w:numPr>
                <w:ilvl w:val="0"/>
                <w:numId w:val="31"/>
              </w:numPr>
              <w:spacing w:line="280" w:lineRule="atLeast"/>
              <w:rPr>
                <w:rFonts w:ascii="Calibri" w:hAnsi="Calibri" w:cs="Calibri"/>
                <w:b/>
                <w:sz w:val="22"/>
                <w:szCs w:val="22"/>
              </w:rPr>
            </w:pPr>
            <w:r w:rsidRPr="00BC174D">
              <w:rPr>
                <w:rFonts w:ascii="Calibri" w:hAnsi="Calibri" w:cs="Calibri"/>
                <w:sz w:val="22"/>
                <w:szCs w:val="22"/>
              </w:rPr>
              <w:t>Leerkrachten hebben kennis van de doelen en kunnen een  nog beter beredeneerd onderwijsaanbod realiseren</w:t>
            </w:r>
          </w:p>
          <w:p w14:paraId="20A4BDFD" w14:textId="1A5AA706" w:rsidR="00200A06" w:rsidRPr="00200A06" w:rsidRDefault="18632210" w:rsidP="43B80BE3">
            <w:pPr>
              <w:pStyle w:val="Lijstalinea"/>
              <w:numPr>
                <w:ilvl w:val="0"/>
                <w:numId w:val="31"/>
              </w:numPr>
              <w:spacing w:line="280" w:lineRule="atLeast"/>
              <w:rPr>
                <w:rFonts w:ascii="Calibri" w:hAnsi="Calibri" w:cs="Calibri"/>
                <w:b/>
                <w:bCs/>
                <w:sz w:val="22"/>
                <w:szCs w:val="22"/>
              </w:rPr>
            </w:pPr>
            <w:r w:rsidRPr="43B80BE3">
              <w:rPr>
                <w:rFonts w:ascii="Calibri" w:hAnsi="Calibri" w:cs="Calibri"/>
                <w:sz w:val="22"/>
                <w:szCs w:val="22"/>
              </w:rPr>
              <w:t>Leerkrachten werken volgens de Kwaliteitscyclus</w:t>
            </w:r>
            <w:r w:rsidR="2F31C2F2" w:rsidRPr="43B80BE3">
              <w:rPr>
                <w:rFonts w:ascii="Calibri" w:hAnsi="Calibri" w:cs="Calibri"/>
                <w:sz w:val="22"/>
                <w:szCs w:val="22"/>
              </w:rPr>
              <w:t xml:space="preserve"> en de daarin geborgde afspraken</w:t>
            </w:r>
          </w:p>
          <w:p w14:paraId="124B73B3" w14:textId="06407D75" w:rsidR="00200A06" w:rsidRPr="00200A06" w:rsidRDefault="00200A06" w:rsidP="00200A06">
            <w:pPr>
              <w:pStyle w:val="Lijstalinea"/>
              <w:numPr>
                <w:ilvl w:val="0"/>
                <w:numId w:val="31"/>
              </w:numPr>
              <w:spacing w:line="280" w:lineRule="atLeast"/>
              <w:rPr>
                <w:rFonts w:ascii="Calibri" w:hAnsi="Calibri" w:cs="Calibri"/>
                <w:b/>
                <w:sz w:val="22"/>
                <w:szCs w:val="22"/>
              </w:rPr>
            </w:pPr>
            <w:r>
              <w:rPr>
                <w:rFonts w:ascii="Calibri" w:hAnsi="Calibri" w:cs="Calibri"/>
                <w:sz w:val="22"/>
                <w:szCs w:val="22"/>
              </w:rPr>
              <w:t>Ontwikkelteams werken aan afspraken voor een doorgaande lijn voor de basisvakken</w:t>
            </w:r>
          </w:p>
          <w:p w14:paraId="04951D2B" w14:textId="77777777" w:rsidR="006D142D" w:rsidRPr="00BC174D" w:rsidRDefault="006D142D" w:rsidP="00C31F1A">
            <w:pPr>
              <w:rPr>
                <w:b/>
                <w:sz w:val="22"/>
                <w:szCs w:val="22"/>
              </w:rPr>
            </w:pPr>
            <w:r w:rsidRPr="0BC3AA2B">
              <w:rPr>
                <w:rFonts w:asciiTheme="minorHAnsi" w:eastAsiaTheme="minorEastAsia" w:hAnsiTheme="minorHAnsi" w:cstheme="minorBidi"/>
                <w:b/>
                <w:sz w:val="22"/>
                <w:szCs w:val="22"/>
              </w:rPr>
              <w:t>Ambities m.b.t. specifieke kennis en kunde</w:t>
            </w:r>
          </w:p>
          <w:p w14:paraId="678C9C69" w14:textId="2B2B50CF" w:rsidR="006D142D" w:rsidRPr="00BC174D" w:rsidRDefault="00C126EB" w:rsidP="006D142D">
            <w:pPr>
              <w:pStyle w:val="Lijstalinea"/>
              <w:numPr>
                <w:ilvl w:val="0"/>
                <w:numId w:val="31"/>
              </w:numPr>
              <w:spacing w:line="280" w:lineRule="atLeast"/>
              <w:rPr>
                <w:rFonts w:ascii="Calibri" w:hAnsi="Calibri" w:cs="Calibri"/>
                <w:sz w:val="22"/>
                <w:szCs w:val="22"/>
              </w:rPr>
            </w:pPr>
            <w:r>
              <w:rPr>
                <w:rFonts w:ascii="Calibri" w:hAnsi="Calibri" w:cs="Calibri"/>
                <w:sz w:val="22"/>
                <w:szCs w:val="22"/>
              </w:rPr>
              <w:t>Teamleden die zich scholen delen dit met de collega’s</w:t>
            </w:r>
          </w:p>
          <w:p w14:paraId="18596547" w14:textId="2C8E6E88" w:rsidR="006D142D" w:rsidRDefault="006D142D" w:rsidP="006D142D">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Kennis van het</w:t>
            </w:r>
            <w:r w:rsidR="18632210" w:rsidRPr="43B80BE3">
              <w:rPr>
                <w:rFonts w:ascii="Calibri" w:hAnsi="Calibri" w:cs="Calibri"/>
                <w:sz w:val="22"/>
                <w:szCs w:val="22"/>
              </w:rPr>
              <w:t xml:space="preserve"> handelingsgericht werken</w:t>
            </w:r>
            <w:r w:rsidR="35F438F7" w:rsidRPr="43B80BE3">
              <w:rPr>
                <w:rFonts w:ascii="Calibri" w:hAnsi="Calibri" w:cs="Calibri"/>
                <w:sz w:val="22"/>
                <w:szCs w:val="22"/>
              </w:rPr>
              <w:t xml:space="preserve"> in combinatie met de referentieniveaus</w:t>
            </w:r>
          </w:p>
          <w:p w14:paraId="0C42EFA2" w14:textId="2201AB81" w:rsidR="00C126EB" w:rsidRPr="00BC174D" w:rsidRDefault="18632210" w:rsidP="006D142D">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Vaardigheden verder ontwikkelen in het analyseren</w:t>
            </w:r>
          </w:p>
          <w:p w14:paraId="53873BE8" w14:textId="73EA0749" w:rsidR="5CAC7D21" w:rsidRDefault="5CAC7D21" w:rsidP="43B80BE3">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Observeren en monitoren op betrokkenheid van kinderen</w:t>
            </w:r>
          </w:p>
          <w:p w14:paraId="388F154F" w14:textId="6EC1BC49" w:rsidR="006D142D" w:rsidRPr="00BC174D" w:rsidRDefault="006D142D" w:rsidP="00C31F1A">
            <w:pPr>
              <w:rPr>
                <w:rFonts w:asciiTheme="minorHAnsi" w:eastAsiaTheme="minorEastAsia" w:hAnsiTheme="minorHAnsi" w:cstheme="minorBidi"/>
                <w:b/>
                <w:sz w:val="22"/>
                <w:szCs w:val="22"/>
              </w:rPr>
            </w:pPr>
            <w:r w:rsidRPr="0BC3AA2B">
              <w:rPr>
                <w:rFonts w:asciiTheme="minorHAnsi" w:eastAsiaTheme="minorEastAsia" w:hAnsiTheme="minorHAnsi" w:cstheme="minorBidi"/>
                <w:b/>
                <w:sz w:val="22"/>
                <w:szCs w:val="22"/>
              </w:rPr>
              <w:lastRenderedPageBreak/>
              <w:t xml:space="preserve">Te ontwikkelen aantoonbare specifieke kwaliteiten van OBS </w:t>
            </w:r>
            <w:r w:rsidR="00C126EB" w:rsidRPr="0BC3AA2B">
              <w:rPr>
                <w:rFonts w:asciiTheme="minorHAnsi" w:eastAsiaTheme="minorEastAsia" w:hAnsiTheme="minorHAnsi" w:cstheme="minorBidi"/>
                <w:b/>
                <w:sz w:val="22"/>
                <w:szCs w:val="22"/>
              </w:rPr>
              <w:t>Sprengenpark</w:t>
            </w:r>
          </w:p>
          <w:p w14:paraId="64313A3C" w14:textId="42E3C444" w:rsidR="006D142D" w:rsidRDefault="006D142D" w:rsidP="006D142D">
            <w:pPr>
              <w:pStyle w:val="Lijstalinea"/>
              <w:numPr>
                <w:ilvl w:val="0"/>
                <w:numId w:val="31"/>
              </w:numPr>
              <w:spacing w:line="280" w:lineRule="atLeast"/>
              <w:rPr>
                <w:rFonts w:ascii="Calibri" w:hAnsi="Calibri" w:cs="Calibri"/>
                <w:sz w:val="22"/>
                <w:szCs w:val="22"/>
              </w:rPr>
            </w:pPr>
            <w:r>
              <w:rPr>
                <w:rFonts w:ascii="Calibri" w:hAnsi="Calibri" w:cs="Calibri"/>
                <w:sz w:val="22"/>
                <w:szCs w:val="22"/>
              </w:rPr>
              <w:t>Zorgstructuur voor 4</w:t>
            </w:r>
            <w:r w:rsidRPr="00BC174D">
              <w:rPr>
                <w:rFonts w:ascii="Calibri" w:hAnsi="Calibri" w:cs="Calibri"/>
                <w:sz w:val="22"/>
                <w:szCs w:val="22"/>
              </w:rPr>
              <w:t xml:space="preserve"> – 13 jarigen</w:t>
            </w:r>
            <w:r w:rsidR="00200A06">
              <w:rPr>
                <w:rFonts w:ascii="Calibri" w:hAnsi="Calibri" w:cs="Calibri"/>
                <w:sz w:val="22"/>
                <w:szCs w:val="22"/>
              </w:rPr>
              <w:t>, specifiek gericht op welbevinden en betrokkenheid</w:t>
            </w:r>
          </w:p>
          <w:p w14:paraId="4F93F506" w14:textId="2C37A61D" w:rsidR="006D142D" w:rsidRPr="00BC174D" w:rsidRDefault="006D142D" w:rsidP="006D142D">
            <w:pPr>
              <w:pStyle w:val="Lijstalinea"/>
              <w:numPr>
                <w:ilvl w:val="0"/>
                <w:numId w:val="31"/>
              </w:numPr>
              <w:spacing w:line="280" w:lineRule="atLeast"/>
              <w:rPr>
                <w:rFonts w:ascii="Calibri" w:hAnsi="Calibri" w:cs="Calibri"/>
                <w:sz w:val="22"/>
                <w:szCs w:val="22"/>
              </w:rPr>
            </w:pPr>
          </w:p>
          <w:p w14:paraId="7A2BD03A" w14:textId="1DE08A82" w:rsidR="006D142D" w:rsidRPr="00BC174D" w:rsidRDefault="006D142D" w:rsidP="00C31F1A">
            <w:pPr>
              <w:rPr>
                <w:rFonts w:asciiTheme="minorHAnsi" w:eastAsiaTheme="minorEastAsia" w:hAnsiTheme="minorHAnsi" w:cstheme="minorBidi"/>
                <w:b/>
                <w:sz w:val="22"/>
                <w:szCs w:val="22"/>
              </w:rPr>
            </w:pPr>
            <w:r w:rsidRPr="0BC3AA2B">
              <w:rPr>
                <w:rFonts w:asciiTheme="minorHAnsi" w:eastAsiaTheme="minorEastAsia" w:hAnsiTheme="minorHAnsi" w:cstheme="minorBidi"/>
                <w:b/>
                <w:sz w:val="22"/>
                <w:szCs w:val="22"/>
              </w:rPr>
              <w:t xml:space="preserve">Ambities m.b.t. de extra ondersteuning binnen OBS </w:t>
            </w:r>
            <w:r w:rsidR="00200A06" w:rsidRPr="0BC3AA2B">
              <w:rPr>
                <w:rFonts w:asciiTheme="minorHAnsi" w:eastAsiaTheme="minorEastAsia" w:hAnsiTheme="minorHAnsi" w:cstheme="minorBidi"/>
                <w:b/>
                <w:sz w:val="22"/>
                <w:szCs w:val="22"/>
              </w:rPr>
              <w:t>Sprengenpark</w:t>
            </w:r>
          </w:p>
          <w:p w14:paraId="7DE0343B" w14:textId="3894AB44" w:rsidR="006D142D" w:rsidRPr="00AA5CE6" w:rsidRDefault="56D8CFB2" w:rsidP="006D142D">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 xml:space="preserve">Versterken van samenwerking ten aanzien van de extra begeleiding tussen leerkracht en onderwijsassistente. Leren van </w:t>
            </w:r>
            <w:r w:rsidR="34EFE049" w:rsidRPr="43B80BE3">
              <w:rPr>
                <w:rFonts w:ascii="Calibri" w:hAnsi="Calibri" w:cs="Calibri"/>
                <w:sz w:val="22"/>
                <w:szCs w:val="22"/>
              </w:rPr>
              <w:t xml:space="preserve">en met </w:t>
            </w:r>
            <w:r w:rsidRPr="43B80BE3">
              <w:rPr>
                <w:rFonts w:ascii="Calibri" w:hAnsi="Calibri" w:cs="Calibri"/>
                <w:sz w:val="22"/>
                <w:szCs w:val="22"/>
              </w:rPr>
              <w:t>elkaar</w:t>
            </w:r>
            <w:r w:rsidR="05A5D5CB" w:rsidRPr="43B80BE3">
              <w:rPr>
                <w:rFonts w:ascii="Calibri" w:hAnsi="Calibri" w:cs="Calibri"/>
                <w:sz w:val="22"/>
                <w:szCs w:val="22"/>
              </w:rPr>
              <w:t>.</w:t>
            </w:r>
          </w:p>
        </w:tc>
      </w:tr>
      <w:tr w:rsidR="006D142D" w:rsidRPr="00BC174D" w14:paraId="2EE0F964" w14:textId="77777777" w:rsidTr="43B80BE3">
        <w:trPr>
          <w:trHeight w:val="416"/>
        </w:trPr>
        <w:tc>
          <w:tcPr>
            <w:tcW w:w="2802" w:type="dxa"/>
            <w:tcMar>
              <w:top w:w="57" w:type="dxa"/>
              <w:bottom w:w="57" w:type="dxa"/>
            </w:tcMar>
          </w:tcPr>
          <w:p w14:paraId="587961CE" w14:textId="77777777" w:rsidR="006D142D" w:rsidRPr="00BC174D" w:rsidRDefault="006D142D" w:rsidP="00C31F1A">
            <w:pPr>
              <w:spacing w:line="276" w:lineRule="auto"/>
              <w:rPr>
                <w:rFonts w:asciiTheme="minorHAnsi" w:eastAsiaTheme="minorEastAsia" w:hAnsiTheme="minorHAnsi" w:cstheme="minorBidi"/>
                <w:color w:val="595959" w:themeColor="text1" w:themeTint="A6"/>
                <w:sz w:val="22"/>
                <w:szCs w:val="22"/>
              </w:rPr>
            </w:pPr>
            <w:r w:rsidRPr="0BC3AA2B">
              <w:rPr>
                <w:rFonts w:asciiTheme="minorHAnsi" w:eastAsiaTheme="minorEastAsia" w:hAnsiTheme="minorHAnsi" w:cstheme="minorBidi"/>
                <w:color w:val="595959" w:themeColor="text1" w:themeTint="A6"/>
                <w:sz w:val="22"/>
                <w:szCs w:val="22"/>
              </w:rPr>
              <w:lastRenderedPageBreak/>
              <w:t>Lange termijn (max. 4 jaar)</w:t>
            </w:r>
          </w:p>
        </w:tc>
        <w:tc>
          <w:tcPr>
            <w:tcW w:w="6486" w:type="dxa"/>
            <w:tcMar>
              <w:top w:w="57" w:type="dxa"/>
              <w:bottom w:w="57" w:type="dxa"/>
            </w:tcMar>
          </w:tcPr>
          <w:p w14:paraId="43A9F873" w14:textId="77777777" w:rsidR="006D142D" w:rsidRPr="00BC174D" w:rsidRDefault="006D142D" w:rsidP="00C31F1A">
            <w:pPr>
              <w:rPr>
                <w:rFonts w:asciiTheme="minorHAnsi" w:eastAsiaTheme="minorEastAsia" w:hAnsiTheme="minorHAnsi" w:cstheme="minorBidi"/>
                <w:b/>
                <w:sz w:val="22"/>
                <w:szCs w:val="22"/>
              </w:rPr>
            </w:pPr>
            <w:r w:rsidRPr="0BC3AA2B">
              <w:rPr>
                <w:rFonts w:asciiTheme="minorHAnsi" w:eastAsiaTheme="minorEastAsia" w:hAnsiTheme="minorHAnsi" w:cstheme="minorBidi"/>
                <w:b/>
                <w:sz w:val="22"/>
                <w:szCs w:val="22"/>
              </w:rPr>
              <w:t>Ambities m.b.t. de basisondersteuning</w:t>
            </w:r>
          </w:p>
          <w:p w14:paraId="427DD8E2" w14:textId="0D841488" w:rsidR="00200A06" w:rsidRPr="00200A06" w:rsidRDefault="00200A06" w:rsidP="006D142D">
            <w:pPr>
              <w:pStyle w:val="Lijstalinea"/>
              <w:numPr>
                <w:ilvl w:val="0"/>
                <w:numId w:val="31"/>
              </w:numPr>
              <w:spacing w:line="280" w:lineRule="atLeast"/>
              <w:rPr>
                <w:rFonts w:ascii="Calibri" w:hAnsi="Calibri" w:cs="Calibri"/>
                <w:b/>
                <w:sz w:val="22"/>
                <w:szCs w:val="22"/>
              </w:rPr>
            </w:pPr>
            <w:r>
              <w:rPr>
                <w:rFonts w:ascii="Calibri" w:hAnsi="Calibri" w:cs="Calibri"/>
                <w:bCs/>
                <w:sz w:val="22"/>
                <w:szCs w:val="22"/>
              </w:rPr>
              <w:t>Werken met blokplannen voor rekenen, spelling, begrijpend lezen</w:t>
            </w:r>
          </w:p>
          <w:p w14:paraId="6AAD1ABB" w14:textId="138AAD01" w:rsidR="006D142D" w:rsidRPr="0008256E" w:rsidRDefault="006D142D" w:rsidP="006D142D">
            <w:pPr>
              <w:pStyle w:val="Lijstalinea"/>
              <w:numPr>
                <w:ilvl w:val="0"/>
                <w:numId w:val="31"/>
              </w:numPr>
              <w:spacing w:line="280" w:lineRule="atLeast"/>
              <w:rPr>
                <w:rFonts w:ascii="Calibri" w:hAnsi="Calibri" w:cs="Calibri"/>
                <w:b/>
                <w:sz w:val="22"/>
                <w:szCs w:val="22"/>
              </w:rPr>
            </w:pPr>
            <w:r w:rsidRPr="00BC174D">
              <w:rPr>
                <w:rFonts w:ascii="Calibri" w:hAnsi="Calibri" w:cs="Calibri"/>
                <w:sz w:val="22"/>
                <w:szCs w:val="22"/>
              </w:rPr>
              <w:t xml:space="preserve">Ieder gesprek wordt gevoerd met als uitgangspunt </w:t>
            </w:r>
            <w:proofErr w:type="spellStart"/>
            <w:r w:rsidR="00200A06">
              <w:rPr>
                <w:rFonts w:ascii="Calibri" w:hAnsi="Calibri" w:cs="Calibri"/>
                <w:sz w:val="22"/>
                <w:szCs w:val="22"/>
              </w:rPr>
              <w:t>H</w:t>
            </w:r>
            <w:r w:rsidRPr="00BC174D">
              <w:rPr>
                <w:rFonts w:ascii="Calibri" w:hAnsi="Calibri" w:cs="Calibri"/>
                <w:sz w:val="22"/>
                <w:szCs w:val="22"/>
              </w:rPr>
              <w:t>andelings</w:t>
            </w:r>
            <w:proofErr w:type="spellEnd"/>
            <w:r w:rsidR="00200A06">
              <w:rPr>
                <w:rFonts w:ascii="Calibri" w:hAnsi="Calibri" w:cs="Calibri"/>
                <w:sz w:val="22"/>
                <w:szCs w:val="22"/>
              </w:rPr>
              <w:t xml:space="preserve"> G</w:t>
            </w:r>
            <w:r w:rsidRPr="00BC174D">
              <w:rPr>
                <w:rFonts w:ascii="Calibri" w:hAnsi="Calibri" w:cs="Calibri"/>
                <w:sz w:val="22"/>
                <w:szCs w:val="22"/>
              </w:rPr>
              <w:t>ericht</w:t>
            </w:r>
            <w:r w:rsidR="00200A06">
              <w:rPr>
                <w:rFonts w:ascii="Calibri" w:hAnsi="Calibri" w:cs="Calibri"/>
                <w:sz w:val="22"/>
                <w:szCs w:val="22"/>
              </w:rPr>
              <w:t xml:space="preserve"> W</w:t>
            </w:r>
            <w:r w:rsidRPr="00BC174D">
              <w:rPr>
                <w:rFonts w:ascii="Calibri" w:hAnsi="Calibri" w:cs="Calibri"/>
                <w:sz w:val="22"/>
                <w:szCs w:val="22"/>
              </w:rPr>
              <w:t xml:space="preserve">erken. </w:t>
            </w:r>
          </w:p>
          <w:p w14:paraId="4A1BBB28" w14:textId="5AC0E8C1" w:rsidR="0008256E" w:rsidRPr="0008256E" w:rsidRDefault="0008256E" w:rsidP="006D142D">
            <w:pPr>
              <w:pStyle w:val="Lijstalinea"/>
              <w:numPr>
                <w:ilvl w:val="0"/>
                <w:numId w:val="31"/>
              </w:numPr>
              <w:spacing w:line="280" w:lineRule="atLeast"/>
              <w:rPr>
                <w:rFonts w:ascii="Calibri" w:hAnsi="Calibri" w:cs="Calibri"/>
                <w:bCs/>
                <w:sz w:val="22"/>
                <w:szCs w:val="22"/>
              </w:rPr>
            </w:pPr>
            <w:r w:rsidRPr="0008256E">
              <w:rPr>
                <w:rFonts w:ascii="Calibri" w:hAnsi="Calibri" w:cs="Calibri"/>
                <w:bCs/>
                <w:sz w:val="22"/>
                <w:szCs w:val="22"/>
              </w:rPr>
              <w:t>Doorgaande lijn</w:t>
            </w:r>
            <w:r>
              <w:rPr>
                <w:rFonts w:ascii="Calibri" w:hAnsi="Calibri" w:cs="Calibri"/>
                <w:bCs/>
                <w:sz w:val="22"/>
                <w:szCs w:val="22"/>
              </w:rPr>
              <w:t xml:space="preserve"> werken met weektaken, zelfstandigheid en verantwoordelijkheid</w:t>
            </w:r>
          </w:p>
          <w:p w14:paraId="794D9C96" w14:textId="7C2908F4" w:rsidR="006D142D" w:rsidRPr="0008256E" w:rsidRDefault="006D142D" w:rsidP="006D142D">
            <w:pPr>
              <w:pStyle w:val="Lijstalinea"/>
              <w:numPr>
                <w:ilvl w:val="0"/>
                <w:numId w:val="31"/>
              </w:numPr>
              <w:spacing w:line="280" w:lineRule="atLeast"/>
              <w:rPr>
                <w:rFonts w:ascii="Calibri" w:hAnsi="Calibri" w:cs="Calibri"/>
                <w:b/>
                <w:sz w:val="22"/>
                <w:szCs w:val="22"/>
              </w:rPr>
            </w:pPr>
            <w:r w:rsidRPr="00BC174D">
              <w:rPr>
                <w:rFonts w:ascii="Calibri" w:hAnsi="Calibri" w:cs="Calibri"/>
                <w:sz w:val="22"/>
                <w:szCs w:val="22"/>
              </w:rPr>
              <w:t xml:space="preserve">Klas doorbrekend en/of </w:t>
            </w:r>
            <w:r w:rsidR="00200A06">
              <w:rPr>
                <w:rFonts w:ascii="Calibri" w:hAnsi="Calibri" w:cs="Calibri"/>
                <w:sz w:val="22"/>
                <w:szCs w:val="22"/>
              </w:rPr>
              <w:t xml:space="preserve">meer </w:t>
            </w:r>
            <w:r w:rsidRPr="00BC174D">
              <w:rPr>
                <w:rFonts w:ascii="Calibri" w:hAnsi="Calibri" w:cs="Calibri"/>
                <w:sz w:val="22"/>
                <w:szCs w:val="22"/>
              </w:rPr>
              <w:t>gepersonaliseerd leren ontwikkelen</w:t>
            </w:r>
          </w:p>
          <w:p w14:paraId="4D4964C3" w14:textId="349E830C" w:rsidR="0008256E" w:rsidRPr="0008256E" w:rsidRDefault="0008256E" w:rsidP="43B80BE3">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Ontwikkelen van visie op meerbegaafdheid en vormgeven van aanbod</w:t>
            </w:r>
          </w:p>
          <w:p w14:paraId="251DD479" w14:textId="433F2273" w:rsidR="6482E35B" w:rsidRDefault="6482E35B" w:rsidP="43B80BE3">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Vormgeven van een rijke leeromgeving</w:t>
            </w:r>
          </w:p>
          <w:p w14:paraId="317D1DB4" w14:textId="77777777" w:rsidR="006D142D" w:rsidRPr="00BC174D" w:rsidRDefault="006D142D" w:rsidP="00C31F1A">
            <w:pPr>
              <w:rPr>
                <w:sz w:val="22"/>
                <w:szCs w:val="22"/>
              </w:rPr>
            </w:pPr>
            <w:r w:rsidRPr="0BC3AA2B">
              <w:rPr>
                <w:rFonts w:asciiTheme="minorHAnsi" w:eastAsiaTheme="minorEastAsia" w:hAnsiTheme="minorHAnsi" w:cstheme="minorBidi"/>
                <w:b/>
                <w:sz w:val="22"/>
                <w:szCs w:val="22"/>
              </w:rPr>
              <w:t>Ambities m.b.t. specifieke kennis en kunde</w:t>
            </w:r>
            <w:r w:rsidRPr="00BC174D">
              <w:rPr>
                <w:sz w:val="22"/>
                <w:szCs w:val="22"/>
              </w:rPr>
              <w:t xml:space="preserve"> </w:t>
            </w:r>
          </w:p>
          <w:p w14:paraId="3310DEA3" w14:textId="2BD221BB" w:rsidR="006D142D" w:rsidRPr="00AD25F3" w:rsidRDefault="0008256E" w:rsidP="00C31F1A">
            <w:pPr>
              <w:pStyle w:val="Lijstalinea"/>
              <w:numPr>
                <w:ilvl w:val="0"/>
                <w:numId w:val="31"/>
              </w:numPr>
              <w:spacing w:line="280" w:lineRule="atLeast"/>
              <w:rPr>
                <w:rFonts w:ascii="Calibri" w:hAnsi="Calibri" w:cs="Calibri"/>
                <w:sz w:val="22"/>
                <w:szCs w:val="22"/>
              </w:rPr>
            </w:pPr>
            <w:r>
              <w:rPr>
                <w:rFonts w:ascii="Calibri" w:hAnsi="Calibri" w:cs="Calibri"/>
                <w:sz w:val="22"/>
                <w:szCs w:val="22"/>
              </w:rPr>
              <w:t>Scholen van een taalspecialist, rekenspecialist, specialist Jonge kind</w:t>
            </w:r>
          </w:p>
          <w:p w14:paraId="2939DFF1" w14:textId="6BE17487" w:rsidR="006D142D" w:rsidRPr="00BC174D" w:rsidRDefault="006D142D" w:rsidP="00C31F1A">
            <w:pPr>
              <w:rPr>
                <w:b/>
                <w:sz w:val="22"/>
                <w:szCs w:val="22"/>
              </w:rPr>
            </w:pPr>
            <w:r w:rsidRPr="0BC3AA2B">
              <w:rPr>
                <w:rFonts w:asciiTheme="minorHAnsi" w:eastAsiaTheme="minorEastAsia" w:hAnsiTheme="minorHAnsi" w:cstheme="minorBidi"/>
                <w:b/>
                <w:sz w:val="22"/>
                <w:szCs w:val="22"/>
              </w:rPr>
              <w:t xml:space="preserve">Te ontwikkelen aantoonbare specifieke kwaliteiten van OBS </w:t>
            </w:r>
            <w:r w:rsidR="00200A06" w:rsidRPr="0BC3AA2B">
              <w:rPr>
                <w:rFonts w:asciiTheme="minorHAnsi" w:eastAsiaTheme="minorEastAsia" w:hAnsiTheme="minorHAnsi" w:cstheme="minorBidi"/>
                <w:b/>
                <w:sz w:val="22"/>
                <w:szCs w:val="22"/>
              </w:rPr>
              <w:t>Sprengenpark</w:t>
            </w:r>
          </w:p>
          <w:p w14:paraId="39A2A000" w14:textId="6C1871C4" w:rsidR="006D142D" w:rsidRPr="00F87C33" w:rsidRDefault="006D142D" w:rsidP="00F87C33">
            <w:pPr>
              <w:pStyle w:val="Lijstalinea"/>
              <w:numPr>
                <w:ilvl w:val="0"/>
                <w:numId w:val="31"/>
              </w:numPr>
              <w:spacing w:line="280" w:lineRule="atLeast"/>
              <w:rPr>
                <w:rFonts w:ascii="Calibri" w:hAnsi="Calibri" w:cs="Calibri"/>
                <w:sz w:val="22"/>
                <w:szCs w:val="22"/>
              </w:rPr>
            </w:pPr>
            <w:r w:rsidRPr="43B80BE3">
              <w:rPr>
                <w:rFonts w:ascii="Calibri" w:hAnsi="Calibri" w:cs="Calibri"/>
                <w:sz w:val="22"/>
                <w:szCs w:val="22"/>
              </w:rPr>
              <w:t>Brede kennisontwikkeling verder vormgeven bij leerkrachten</w:t>
            </w:r>
          </w:p>
        </w:tc>
      </w:tr>
    </w:tbl>
    <w:p w14:paraId="07CC3F8F" w14:textId="77777777" w:rsidR="006D142D" w:rsidRPr="00BC174D" w:rsidRDefault="006D142D" w:rsidP="006D142D">
      <w:pPr>
        <w:rPr>
          <w:rFonts w:ascii="Calibri" w:hAnsi="Calibri" w:cs="Calibri"/>
          <w:color w:val="595959" w:themeColor="text1" w:themeTint="A6"/>
        </w:rPr>
      </w:pPr>
    </w:p>
    <w:p w14:paraId="41AEF657" w14:textId="77777777" w:rsidR="006D142D" w:rsidRPr="00BC174D" w:rsidRDefault="006D142D" w:rsidP="006D142D">
      <w:pPr>
        <w:rPr>
          <w:rFonts w:ascii="Calibri" w:hAnsi="Calibri" w:cs="Calibri"/>
          <w:b/>
        </w:rPr>
      </w:pPr>
      <w:r w:rsidRPr="00BC174D">
        <w:rPr>
          <w:rFonts w:ascii="Calibri" w:hAnsi="Calibri" w:cs="Calibri"/>
          <w:b/>
        </w:rPr>
        <w:t xml:space="preserve">Realisatie en ondersteuning </w:t>
      </w:r>
      <w:r>
        <w:rPr>
          <w:rFonts w:ascii="Calibri" w:hAnsi="Calibri" w:cs="Calibri"/>
          <w:b/>
        </w:rPr>
        <w:t xml:space="preserve">SWV </w:t>
      </w:r>
      <w:proofErr w:type="spellStart"/>
      <w:r>
        <w:rPr>
          <w:rFonts w:ascii="Calibri" w:hAnsi="Calibri" w:cs="Calibri"/>
          <w:b/>
        </w:rPr>
        <w:t>ApeldoornPO</w:t>
      </w:r>
      <w:proofErr w:type="spellEnd"/>
    </w:p>
    <w:p w14:paraId="702D3395" w14:textId="5B61DDFA" w:rsidR="006D142D" w:rsidRPr="00BC174D" w:rsidRDefault="006D142D" w:rsidP="006D142D">
      <w:pPr>
        <w:rPr>
          <w:rFonts w:ascii="Calibri" w:hAnsi="Calibri" w:cs="Calibri"/>
        </w:rPr>
      </w:pPr>
      <w:r w:rsidRPr="00BC174D">
        <w:rPr>
          <w:rFonts w:ascii="Calibri" w:hAnsi="Calibri" w:cs="Calibri"/>
        </w:rPr>
        <w:t xml:space="preserve">OBS </w:t>
      </w:r>
      <w:r w:rsidR="0008256E">
        <w:rPr>
          <w:rFonts w:ascii="Calibri" w:hAnsi="Calibri" w:cs="Calibri"/>
        </w:rPr>
        <w:t>Sprengenpark</w:t>
      </w:r>
      <w:r w:rsidRPr="00BC174D">
        <w:rPr>
          <w:rFonts w:ascii="Calibri" w:hAnsi="Calibri" w:cs="Calibri"/>
        </w:rPr>
        <w:t xml:space="preserve"> is een reguliere basisschool vo</w:t>
      </w:r>
      <w:r>
        <w:rPr>
          <w:rFonts w:ascii="Calibri" w:hAnsi="Calibri" w:cs="Calibri"/>
        </w:rPr>
        <w:t>or kinderen in de leeftijd van 4</w:t>
      </w:r>
      <w:r w:rsidRPr="00BC174D">
        <w:rPr>
          <w:rFonts w:ascii="Calibri" w:hAnsi="Calibri" w:cs="Calibri"/>
        </w:rPr>
        <w:t xml:space="preserve"> – 13 jaar. Er wordt intensief gewerkt aan een goede overdracht vanuit de kinderdagopvang, zodat een doorgaande lijn zichtbaar is. Op deze manier kan het onderwijsaanbod vanaf de aanmelding goed afgestemd worden op wat het kind nodig heeft.</w:t>
      </w:r>
    </w:p>
    <w:p w14:paraId="1120BC04" w14:textId="427090BB" w:rsidR="006D142D" w:rsidRPr="00BC174D" w:rsidRDefault="006D142D" w:rsidP="006D142D">
      <w:pPr>
        <w:rPr>
          <w:rFonts w:ascii="Calibri" w:hAnsi="Calibri" w:cs="Calibri"/>
        </w:rPr>
      </w:pPr>
      <w:r w:rsidRPr="00BC174D">
        <w:rPr>
          <w:rFonts w:ascii="Calibri" w:hAnsi="Calibri" w:cs="Calibri"/>
        </w:rPr>
        <w:t xml:space="preserve">OBS </w:t>
      </w:r>
      <w:r w:rsidR="0008256E">
        <w:rPr>
          <w:rFonts w:ascii="Calibri" w:hAnsi="Calibri" w:cs="Calibri"/>
        </w:rPr>
        <w:t>Sprengenpark</w:t>
      </w:r>
      <w:r w:rsidRPr="00BC174D">
        <w:rPr>
          <w:rFonts w:ascii="Calibri" w:hAnsi="Calibri" w:cs="Calibri"/>
        </w:rPr>
        <w:t xml:space="preserve"> heeft vanuit samenwerkingsverband </w:t>
      </w:r>
      <w:r>
        <w:rPr>
          <w:rFonts w:ascii="Calibri" w:hAnsi="Calibri" w:cs="Calibri"/>
        </w:rPr>
        <w:t>SWV Apeldoorn</w:t>
      </w:r>
      <w:r w:rsidR="0008256E">
        <w:rPr>
          <w:rFonts w:ascii="Calibri" w:hAnsi="Calibri" w:cs="Calibri"/>
        </w:rPr>
        <w:t xml:space="preserve"> </w:t>
      </w:r>
      <w:r>
        <w:rPr>
          <w:rFonts w:ascii="Calibri" w:hAnsi="Calibri" w:cs="Calibri"/>
        </w:rPr>
        <w:t>PO</w:t>
      </w:r>
      <w:r w:rsidRPr="00BC174D">
        <w:rPr>
          <w:rFonts w:ascii="Calibri" w:hAnsi="Calibri" w:cs="Calibri"/>
        </w:rPr>
        <w:t xml:space="preserve"> het volgende nodig:</w:t>
      </w:r>
    </w:p>
    <w:p w14:paraId="2FD993AF" w14:textId="77777777" w:rsidR="006D142D" w:rsidRPr="008045FA" w:rsidRDefault="006D142D" w:rsidP="006D142D">
      <w:pPr>
        <w:pStyle w:val="Lijstalinea"/>
        <w:numPr>
          <w:ilvl w:val="0"/>
          <w:numId w:val="31"/>
        </w:numPr>
        <w:spacing w:line="280" w:lineRule="atLeast"/>
        <w:rPr>
          <w:rFonts w:ascii="Calibri" w:hAnsi="Calibri" w:cs="Calibri"/>
        </w:rPr>
      </w:pPr>
      <w:r w:rsidRPr="008045FA">
        <w:rPr>
          <w:rFonts w:ascii="Calibri" w:hAnsi="Calibri" w:cs="Calibri"/>
        </w:rPr>
        <w:t>Ondersteuning en begeleiding van leerkrachten en intern begeleider op aanvraag</w:t>
      </w:r>
    </w:p>
    <w:p w14:paraId="49037D2F" w14:textId="77777777" w:rsidR="006D142D" w:rsidRPr="008045FA" w:rsidRDefault="006D142D" w:rsidP="006D142D">
      <w:pPr>
        <w:pStyle w:val="Lijstalinea"/>
        <w:numPr>
          <w:ilvl w:val="0"/>
          <w:numId w:val="31"/>
        </w:numPr>
        <w:spacing w:line="280" w:lineRule="atLeast"/>
        <w:rPr>
          <w:rFonts w:ascii="Calibri" w:hAnsi="Calibri" w:cs="Calibri"/>
        </w:rPr>
      </w:pPr>
      <w:r w:rsidRPr="008045FA">
        <w:rPr>
          <w:rFonts w:ascii="Calibri" w:hAnsi="Calibri" w:cs="Calibri"/>
        </w:rPr>
        <w:t>Coaching van leerkrachten en intern begeleider op aanvraag</w:t>
      </w:r>
    </w:p>
    <w:p w14:paraId="25E66166" w14:textId="77777777" w:rsidR="006D142D" w:rsidRPr="008045FA" w:rsidRDefault="006D142D" w:rsidP="006D142D">
      <w:pPr>
        <w:pStyle w:val="Lijstalinea"/>
        <w:numPr>
          <w:ilvl w:val="0"/>
          <w:numId w:val="31"/>
        </w:numPr>
        <w:spacing w:line="280" w:lineRule="atLeast"/>
        <w:rPr>
          <w:rFonts w:ascii="Calibri" w:hAnsi="Calibri" w:cs="Calibri"/>
        </w:rPr>
      </w:pPr>
      <w:r w:rsidRPr="008045FA">
        <w:rPr>
          <w:rFonts w:ascii="Calibri" w:hAnsi="Calibri" w:cs="Calibri"/>
        </w:rPr>
        <w:t xml:space="preserve">Critical </w:t>
      </w:r>
      <w:proofErr w:type="spellStart"/>
      <w:r w:rsidRPr="008045FA">
        <w:rPr>
          <w:rFonts w:ascii="Calibri" w:hAnsi="Calibri" w:cs="Calibri"/>
        </w:rPr>
        <w:t>friend</w:t>
      </w:r>
      <w:proofErr w:type="spellEnd"/>
    </w:p>
    <w:p w14:paraId="12333A0F" w14:textId="3BD147C8" w:rsidR="006D142D" w:rsidRPr="008045FA" w:rsidRDefault="0008256E" w:rsidP="006D142D">
      <w:pPr>
        <w:pStyle w:val="Lijstalinea"/>
        <w:numPr>
          <w:ilvl w:val="0"/>
          <w:numId w:val="31"/>
        </w:numPr>
        <w:spacing w:line="280" w:lineRule="atLeast"/>
        <w:rPr>
          <w:rFonts w:ascii="Calibri" w:hAnsi="Calibri" w:cs="Calibri"/>
        </w:rPr>
      </w:pPr>
      <w:r>
        <w:rPr>
          <w:rFonts w:ascii="Calibri" w:hAnsi="Calibri" w:cs="Calibri"/>
        </w:rPr>
        <w:t>Overleg en afstemming met</w:t>
      </w:r>
      <w:r w:rsidR="006D142D" w:rsidRPr="008045FA">
        <w:rPr>
          <w:rFonts w:ascii="Calibri" w:hAnsi="Calibri" w:cs="Calibri"/>
        </w:rPr>
        <w:t xml:space="preserve"> ouders</w:t>
      </w:r>
      <w:r>
        <w:rPr>
          <w:rFonts w:ascii="Calibri" w:hAnsi="Calibri" w:cs="Calibri"/>
        </w:rPr>
        <w:t xml:space="preserve"> en school</w:t>
      </w:r>
      <w:r w:rsidR="006D142D" w:rsidRPr="008045FA">
        <w:rPr>
          <w:rFonts w:ascii="Calibri" w:hAnsi="Calibri" w:cs="Calibri"/>
        </w:rPr>
        <w:t xml:space="preserve"> voor mogelijke overdracht naar (S)BO –of (S)VO school</w:t>
      </w:r>
    </w:p>
    <w:p w14:paraId="5247072C" w14:textId="77777777" w:rsidR="006D142D" w:rsidRPr="008045FA" w:rsidRDefault="006D142D" w:rsidP="006D142D">
      <w:pPr>
        <w:pStyle w:val="Lijstalinea"/>
        <w:numPr>
          <w:ilvl w:val="0"/>
          <w:numId w:val="31"/>
        </w:numPr>
        <w:spacing w:line="280" w:lineRule="atLeast"/>
        <w:rPr>
          <w:rFonts w:ascii="Calibri" w:hAnsi="Calibri" w:cs="Calibri"/>
        </w:rPr>
      </w:pPr>
      <w:r w:rsidRPr="008045FA">
        <w:rPr>
          <w:rFonts w:ascii="Calibri" w:hAnsi="Calibri" w:cs="Calibri"/>
        </w:rPr>
        <w:t>Begeleiding m.b.t. afstemmen school en thuis</w:t>
      </w:r>
    </w:p>
    <w:p w14:paraId="09EB05E5" w14:textId="19D04C5D" w:rsidR="006D142D" w:rsidRPr="00BC174D" w:rsidRDefault="006D142D" w:rsidP="006D142D">
      <w:pPr>
        <w:rPr>
          <w:rFonts w:ascii="Calibri" w:hAnsi="Calibri" w:cs="Calibri"/>
        </w:rPr>
      </w:pPr>
      <w:r w:rsidRPr="43B80BE3">
        <w:rPr>
          <w:rFonts w:ascii="Calibri" w:hAnsi="Calibri" w:cs="Calibri"/>
        </w:rPr>
        <w:t xml:space="preserve">De intern begeleider van de school blijft de regie-houder. Zij wordt in dit proces waar nodig ondersteund door </w:t>
      </w:r>
      <w:r w:rsidR="157DB4E4" w:rsidRPr="43B80BE3">
        <w:rPr>
          <w:rFonts w:ascii="Calibri" w:hAnsi="Calibri" w:cs="Calibri"/>
        </w:rPr>
        <w:t xml:space="preserve">het </w:t>
      </w:r>
      <w:r w:rsidRPr="43B80BE3">
        <w:rPr>
          <w:rFonts w:ascii="Calibri" w:hAnsi="Calibri" w:cs="Calibri"/>
        </w:rPr>
        <w:t>SWV Apeldoorn</w:t>
      </w:r>
      <w:r w:rsidR="0008256E" w:rsidRPr="43B80BE3">
        <w:rPr>
          <w:rFonts w:ascii="Calibri" w:hAnsi="Calibri" w:cs="Calibri"/>
        </w:rPr>
        <w:t xml:space="preserve"> </w:t>
      </w:r>
      <w:r w:rsidRPr="43B80BE3">
        <w:rPr>
          <w:rFonts w:ascii="Calibri" w:hAnsi="Calibri" w:cs="Calibri"/>
        </w:rPr>
        <w:t>PO.</w:t>
      </w:r>
    </w:p>
    <w:p w14:paraId="184DCCAE" w14:textId="77777777" w:rsidR="006D142D" w:rsidRPr="00BC174D" w:rsidRDefault="006D142D" w:rsidP="006D142D">
      <w:pPr>
        <w:rPr>
          <w:rFonts w:ascii="Calibri" w:hAnsi="Calibri" w:cs="Calibri"/>
          <w:color w:val="595959" w:themeColor="text1" w:themeTint="A6"/>
        </w:rPr>
      </w:pPr>
    </w:p>
    <w:p w14:paraId="5113A3A6" w14:textId="054A29C5" w:rsidR="3B2E1743" w:rsidRDefault="3B2E1743" w:rsidP="3B2E1743">
      <w:pPr>
        <w:rPr>
          <w:rFonts w:ascii="Calibri" w:hAnsi="Calibri" w:cs="Calibri"/>
          <w:color w:val="595959" w:themeColor="text1" w:themeTint="A6"/>
        </w:rPr>
      </w:pPr>
    </w:p>
    <w:p w14:paraId="5E26FC4C" w14:textId="4FE2582F" w:rsidR="3B2E1743" w:rsidRDefault="3B2E1743" w:rsidP="3B2E1743">
      <w:pPr>
        <w:rPr>
          <w:rFonts w:ascii="Calibri" w:hAnsi="Calibri" w:cs="Calibri"/>
          <w:color w:val="595959" w:themeColor="text1" w:themeTint="A6"/>
        </w:rPr>
      </w:pPr>
    </w:p>
    <w:p w14:paraId="046E63AA" w14:textId="339CF9BC" w:rsidR="3B2E1743" w:rsidRDefault="3B2E1743" w:rsidP="3B2E1743">
      <w:pPr>
        <w:rPr>
          <w:rFonts w:ascii="Calibri" w:hAnsi="Calibri" w:cs="Calibri"/>
          <w:color w:val="595959" w:themeColor="text1" w:themeTint="A6"/>
        </w:rPr>
      </w:pPr>
    </w:p>
    <w:p w14:paraId="20526F76" w14:textId="45CC9FA0" w:rsidR="5D7B0A34" w:rsidRDefault="5D7B0A34" w:rsidP="3B2E1743">
      <w:pPr>
        <w:rPr>
          <w:rFonts w:ascii="Calibri" w:hAnsi="Calibri" w:cs="Calibri"/>
          <w:color w:val="595959" w:themeColor="text1" w:themeTint="A6"/>
        </w:rPr>
      </w:pPr>
      <w:r w:rsidRPr="3B2E1743">
        <w:rPr>
          <w:rFonts w:ascii="Calibri" w:hAnsi="Calibri"/>
          <w:b/>
          <w:bCs/>
          <w:sz w:val="22"/>
          <w:szCs w:val="22"/>
        </w:rPr>
        <w:lastRenderedPageBreak/>
        <w:t>Bijlagen:</w:t>
      </w:r>
      <w:r w:rsidR="002A2BEC">
        <w:rPr>
          <w:rFonts w:ascii="Calibri" w:hAnsi="Calibri"/>
          <w:b/>
          <w:bCs/>
          <w:sz w:val="22"/>
          <w:szCs w:val="22"/>
        </w:rPr>
        <w:t xml:space="preserve"> </w:t>
      </w:r>
    </w:p>
    <w:p w14:paraId="693CC972" w14:textId="4B86F927" w:rsidR="1F264225" w:rsidRDefault="003B78EE" w:rsidP="3B2E1743">
      <w:pPr>
        <w:rPr>
          <w:rFonts w:ascii="Calibri" w:hAnsi="Calibri"/>
          <w:b/>
          <w:bCs/>
          <w:sz w:val="22"/>
          <w:szCs w:val="22"/>
        </w:rPr>
      </w:pPr>
      <w:r>
        <w:rPr>
          <w:rFonts w:ascii="Calibri" w:hAnsi="Calibri"/>
          <w:b/>
          <w:bCs/>
          <w:sz w:val="22"/>
          <w:szCs w:val="22"/>
        </w:rPr>
        <w:t xml:space="preserve">Bijlage 1 </w:t>
      </w:r>
      <w:r w:rsidR="1F264225" w:rsidRPr="3B2E1743">
        <w:rPr>
          <w:rFonts w:ascii="Calibri" w:hAnsi="Calibri"/>
          <w:b/>
          <w:bCs/>
          <w:sz w:val="22"/>
          <w:szCs w:val="22"/>
        </w:rPr>
        <w:t>Indeling ondersteuningsniveaus</w:t>
      </w:r>
    </w:p>
    <w:tbl>
      <w:tblPr>
        <w:tblStyle w:val="Tabelraster"/>
        <w:tblW w:w="0" w:type="auto"/>
        <w:tblInd w:w="90" w:type="dxa"/>
        <w:tblLayout w:type="fixed"/>
        <w:tblLook w:val="04A0" w:firstRow="1" w:lastRow="0" w:firstColumn="1" w:lastColumn="0" w:noHBand="0" w:noVBand="1"/>
      </w:tblPr>
      <w:tblGrid>
        <w:gridCol w:w="1095"/>
        <w:gridCol w:w="2460"/>
        <w:gridCol w:w="2235"/>
        <w:gridCol w:w="1620"/>
      </w:tblGrid>
      <w:tr w:rsidR="3B2E1743" w14:paraId="2C93324E" w14:textId="77777777" w:rsidTr="3B2E1743">
        <w:trPr>
          <w:trHeight w:val="690"/>
        </w:trPr>
        <w:tc>
          <w:tcPr>
            <w:tcW w:w="1095" w:type="dxa"/>
            <w:tcBorders>
              <w:top w:val="single" w:sz="8" w:space="0" w:color="auto"/>
              <w:left w:val="single" w:sz="8" w:space="0" w:color="auto"/>
              <w:bottom w:val="single" w:sz="8" w:space="0" w:color="auto"/>
              <w:right w:val="single" w:sz="8" w:space="0" w:color="auto"/>
            </w:tcBorders>
          </w:tcPr>
          <w:p w14:paraId="1482C001" w14:textId="40863C76" w:rsidR="3B2E1743" w:rsidRDefault="3B2E1743">
            <w:proofErr w:type="spellStart"/>
            <w:r w:rsidRPr="3B2E1743">
              <w:rPr>
                <w:rFonts w:ascii="Calibri" w:eastAsia="Calibri" w:hAnsi="Calibri" w:cs="Calibri"/>
                <w:b/>
                <w:bCs/>
                <w:sz w:val="20"/>
                <w:szCs w:val="20"/>
              </w:rPr>
              <w:t>Ondersteunings</w:t>
            </w:r>
            <w:proofErr w:type="spellEnd"/>
          </w:p>
          <w:p w14:paraId="51761427" w14:textId="4EA66C9E" w:rsidR="3B2E1743" w:rsidRDefault="3B2E1743">
            <w:r w:rsidRPr="3B2E1743">
              <w:rPr>
                <w:rFonts w:ascii="Calibri" w:eastAsia="Calibri" w:hAnsi="Calibri" w:cs="Calibri"/>
                <w:b/>
                <w:bCs/>
                <w:sz w:val="20"/>
                <w:szCs w:val="20"/>
              </w:rPr>
              <w:t>niveaus</w:t>
            </w:r>
          </w:p>
          <w:p w14:paraId="68921162" w14:textId="50027E26" w:rsidR="3B2E1743" w:rsidRDefault="3B2E1743">
            <w:r w:rsidRPr="3B2E1743">
              <w:rPr>
                <w:rFonts w:ascii="Calibri" w:eastAsia="Calibri" w:hAnsi="Calibri" w:cs="Calibri"/>
                <w:b/>
                <w:bCs/>
                <w:sz w:val="20"/>
                <w:szCs w:val="20"/>
              </w:rPr>
              <w:t>niveaus    in schema:</w:t>
            </w:r>
          </w:p>
        </w:tc>
        <w:tc>
          <w:tcPr>
            <w:tcW w:w="2460" w:type="dxa"/>
            <w:tcBorders>
              <w:top w:val="single" w:sz="8" w:space="0" w:color="auto"/>
              <w:left w:val="single" w:sz="8" w:space="0" w:color="auto"/>
              <w:bottom w:val="single" w:sz="8" w:space="0" w:color="auto"/>
              <w:right w:val="single" w:sz="8" w:space="0" w:color="auto"/>
            </w:tcBorders>
          </w:tcPr>
          <w:p w14:paraId="5F226415" w14:textId="382C95C8" w:rsidR="3B2E1743" w:rsidRDefault="3B2E1743">
            <w:r w:rsidRPr="3B2E1743">
              <w:rPr>
                <w:rFonts w:ascii="Calibri" w:eastAsia="Calibri" w:hAnsi="Calibri" w:cs="Calibri"/>
                <w:b/>
                <w:bCs/>
                <w:sz w:val="20"/>
                <w:szCs w:val="20"/>
              </w:rPr>
              <w:t>Wat houdt het in</w:t>
            </w:r>
          </w:p>
        </w:tc>
        <w:tc>
          <w:tcPr>
            <w:tcW w:w="2235" w:type="dxa"/>
            <w:tcBorders>
              <w:top w:val="single" w:sz="8" w:space="0" w:color="auto"/>
              <w:left w:val="single" w:sz="8" w:space="0" w:color="auto"/>
              <w:bottom w:val="single" w:sz="8" w:space="0" w:color="auto"/>
              <w:right w:val="single" w:sz="8" w:space="0" w:color="auto"/>
            </w:tcBorders>
          </w:tcPr>
          <w:p w14:paraId="3F91A32B" w14:textId="398FF4C2" w:rsidR="3B2E1743" w:rsidRDefault="3B2E1743">
            <w:r w:rsidRPr="3B2E1743">
              <w:rPr>
                <w:rFonts w:ascii="Calibri" w:eastAsia="Calibri" w:hAnsi="Calibri" w:cs="Calibri"/>
                <w:b/>
                <w:bCs/>
                <w:sz w:val="20"/>
                <w:szCs w:val="20"/>
              </w:rPr>
              <w:t>Voor wie</w:t>
            </w:r>
          </w:p>
        </w:tc>
        <w:tc>
          <w:tcPr>
            <w:tcW w:w="1620" w:type="dxa"/>
            <w:tcBorders>
              <w:top w:val="single" w:sz="8" w:space="0" w:color="auto"/>
              <w:left w:val="single" w:sz="8" w:space="0" w:color="auto"/>
              <w:bottom w:val="single" w:sz="8" w:space="0" w:color="auto"/>
              <w:right w:val="single" w:sz="8" w:space="0" w:color="auto"/>
            </w:tcBorders>
          </w:tcPr>
          <w:p w14:paraId="1DFA9A84" w14:textId="1F88C383" w:rsidR="3B2E1743" w:rsidRDefault="3B2E1743">
            <w:r w:rsidRPr="3B2E1743">
              <w:rPr>
                <w:rFonts w:ascii="Calibri" w:eastAsia="Calibri" w:hAnsi="Calibri" w:cs="Calibri"/>
                <w:b/>
                <w:bCs/>
                <w:sz w:val="20"/>
                <w:szCs w:val="20"/>
              </w:rPr>
              <w:t xml:space="preserve">Door wie </w:t>
            </w:r>
          </w:p>
        </w:tc>
      </w:tr>
      <w:tr w:rsidR="3B2E1743" w14:paraId="3ED3E7D0" w14:textId="77777777" w:rsidTr="3B2E1743">
        <w:trPr>
          <w:trHeight w:val="930"/>
        </w:trPr>
        <w:tc>
          <w:tcPr>
            <w:tcW w:w="1095" w:type="dxa"/>
            <w:tcBorders>
              <w:top w:val="single" w:sz="8" w:space="0" w:color="auto"/>
              <w:left w:val="single" w:sz="8" w:space="0" w:color="auto"/>
              <w:bottom w:val="single" w:sz="8" w:space="0" w:color="auto"/>
              <w:right w:val="single" w:sz="8" w:space="0" w:color="auto"/>
            </w:tcBorders>
            <w:shd w:val="clear" w:color="auto" w:fill="92D050"/>
          </w:tcPr>
          <w:p w14:paraId="3CA2E435" w14:textId="2D121684" w:rsidR="3B2E1743" w:rsidRDefault="3B2E1743">
            <w:r w:rsidRPr="3B2E1743">
              <w:rPr>
                <w:rFonts w:ascii="Calibri" w:eastAsia="Calibri" w:hAnsi="Calibri" w:cs="Calibri"/>
                <w:color w:val="000000" w:themeColor="text1"/>
                <w:sz w:val="16"/>
                <w:szCs w:val="16"/>
              </w:rPr>
              <w:t>1 in de Groep</w:t>
            </w:r>
          </w:p>
        </w:tc>
        <w:tc>
          <w:tcPr>
            <w:tcW w:w="2460" w:type="dxa"/>
            <w:tcBorders>
              <w:top w:val="single" w:sz="8" w:space="0" w:color="auto"/>
              <w:left w:val="single" w:sz="8" w:space="0" w:color="auto"/>
              <w:bottom w:val="single" w:sz="8" w:space="0" w:color="auto"/>
              <w:right w:val="single" w:sz="8" w:space="0" w:color="auto"/>
            </w:tcBorders>
            <w:shd w:val="clear" w:color="auto" w:fill="92D050"/>
          </w:tcPr>
          <w:p w14:paraId="3EAC58B7" w14:textId="1BF8909B" w:rsidR="3B2E1743" w:rsidRDefault="3B2E1743">
            <w:r w:rsidRPr="3B2E1743">
              <w:rPr>
                <w:rFonts w:ascii="Calibri" w:eastAsia="Calibri" w:hAnsi="Calibri" w:cs="Calibri"/>
                <w:color w:val="000000" w:themeColor="text1"/>
                <w:sz w:val="16"/>
                <w:szCs w:val="16"/>
              </w:rPr>
              <w:t>Basisaanpak:</w:t>
            </w:r>
          </w:p>
          <w:p w14:paraId="4628E99F" w14:textId="5FAC28B7" w:rsidR="3B2E1743" w:rsidRDefault="3B2E1743">
            <w:r w:rsidRPr="3B2E1743">
              <w:rPr>
                <w:rFonts w:ascii="Calibri" w:eastAsia="Calibri" w:hAnsi="Calibri" w:cs="Calibri"/>
                <w:color w:val="000000" w:themeColor="text1"/>
                <w:sz w:val="16"/>
                <w:szCs w:val="16"/>
              </w:rPr>
              <w:t>Goed onderwijs in groepsverband rekening houdend met verschillen tussen kinderen binnen basisaanpak groepsplan, afgestemd op de onderwijsbehoeften van de groep</w:t>
            </w:r>
          </w:p>
        </w:tc>
        <w:tc>
          <w:tcPr>
            <w:tcW w:w="2235" w:type="dxa"/>
            <w:tcBorders>
              <w:top w:val="single" w:sz="8" w:space="0" w:color="auto"/>
              <w:left w:val="single" w:sz="8" w:space="0" w:color="auto"/>
              <w:bottom w:val="single" w:sz="8" w:space="0" w:color="auto"/>
              <w:right w:val="single" w:sz="8" w:space="0" w:color="auto"/>
            </w:tcBorders>
            <w:shd w:val="clear" w:color="auto" w:fill="92D050"/>
          </w:tcPr>
          <w:p w14:paraId="2991DE22" w14:textId="0293F804" w:rsidR="3B2E1743" w:rsidRDefault="3B2E1743">
            <w:r w:rsidRPr="3B2E1743">
              <w:rPr>
                <w:rFonts w:ascii="Calibri" w:eastAsia="Calibri" w:hAnsi="Calibri" w:cs="Calibri"/>
                <w:color w:val="000000" w:themeColor="text1"/>
                <w:sz w:val="16"/>
                <w:szCs w:val="16"/>
              </w:rPr>
              <w:t xml:space="preserve">Kinderen die op basis van voortgang van de ontwikkeling de basisaanpak binnen het groepsplan kunnen volgen. </w:t>
            </w:r>
            <w:r>
              <w:br/>
            </w:r>
            <w:r w:rsidRPr="3B2E1743">
              <w:rPr>
                <w:rFonts w:ascii="Calibri" w:eastAsia="Calibri" w:hAnsi="Calibri" w:cs="Calibri"/>
                <w:color w:val="000000" w:themeColor="text1"/>
                <w:sz w:val="16"/>
                <w:szCs w:val="16"/>
              </w:rPr>
              <w:t>* Streefpercentage 80%</w:t>
            </w:r>
          </w:p>
        </w:tc>
        <w:tc>
          <w:tcPr>
            <w:tcW w:w="1620" w:type="dxa"/>
            <w:tcBorders>
              <w:top w:val="single" w:sz="8" w:space="0" w:color="auto"/>
              <w:left w:val="single" w:sz="8" w:space="0" w:color="auto"/>
              <w:bottom w:val="single" w:sz="8" w:space="0" w:color="auto"/>
              <w:right w:val="single" w:sz="8" w:space="0" w:color="auto"/>
            </w:tcBorders>
            <w:shd w:val="clear" w:color="auto" w:fill="92D050"/>
          </w:tcPr>
          <w:p w14:paraId="380A6A5F" w14:textId="03C80DD4" w:rsidR="3B2E1743" w:rsidRDefault="3B2E1743">
            <w:r w:rsidRPr="3B2E1743">
              <w:rPr>
                <w:rFonts w:ascii="Calibri" w:eastAsia="Calibri" w:hAnsi="Calibri" w:cs="Calibri"/>
                <w:color w:val="000000" w:themeColor="text1"/>
                <w:sz w:val="16"/>
                <w:szCs w:val="16"/>
              </w:rPr>
              <w:t>Groepsleerkracht</w:t>
            </w:r>
          </w:p>
        </w:tc>
      </w:tr>
      <w:tr w:rsidR="3B2E1743" w14:paraId="2C0D5D7D" w14:textId="77777777" w:rsidTr="3B2E1743">
        <w:trPr>
          <w:trHeight w:val="930"/>
        </w:trPr>
        <w:tc>
          <w:tcPr>
            <w:tcW w:w="1095" w:type="dxa"/>
            <w:tcBorders>
              <w:top w:val="single" w:sz="8" w:space="0" w:color="auto"/>
              <w:left w:val="single" w:sz="8" w:space="0" w:color="auto"/>
              <w:bottom w:val="single" w:sz="8" w:space="0" w:color="auto"/>
              <w:right w:val="single" w:sz="8" w:space="0" w:color="auto"/>
            </w:tcBorders>
            <w:shd w:val="clear" w:color="auto" w:fill="92D050"/>
          </w:tcPr>
          <w:p w14:paraId="469646B8" w14:textId="1CCC0188" w:rsidR="3B2E1743" w:rsidRDefault="3B2E1743">
            <w:r w:rsidRPr="3B2E1743">
              <w:rPr>
                <w:rFonts w:ascii="Calibri" w:eastAsia="Calibri" w:hAnsi="Calibri" w:cs="Calibri"/>
                <w:color w:val="000000" w:themeColor="text1"/>
                <w:sz w:val="16"/>
                <w:szCs w:val="16"/>
              </w:rPr>
              <w:t>2 Groep</w:t>
            </w:r>
          </w:p>
          <w:p w14:paraId="181F1317" w14:textId="0E39E6A2" w:rsidR="3B2E1743" w:rsidRDefault="3B2E1743">
            <w:r w:rsidRPr="3B2E1743">
              <w:rPr>
                <w:rFonts w:ascii="Calibri" w:eastAsia="Calibri" w:hAnsi="Calibri" w:cs="Calibri"/>
                <w:sz w:val="16"/>
                <w:szCs w:val="16"/>
              </w:rPr>
              <w:t xml:space="preserve"> </w:t>
            </w:r>
          </w:p>
        </w:tc>
        <w:tc>
          <w:tcPr>
            <w:tcW w:w="2460" w:type="dxa"/>
            <w:tcBorders>
              <w:top w:val="single" w:sz="8" w:space="0" w:color="auto"/>
              <w:left w:val="single" w:sz="8" w:space="0" w:color="auto"/>
              <w:bottom w:val="single" w:sz="8" w:space="0" w:color="auto"/>
              <w:right w:val="single" w:sz="8" w:space="0" w:color="auto"/>
            </w:tcBorders>
            <w:shd w:val="clear" w:color="auto" w:fill="92D050"/>
          </w:tcPr>
          <w:p w14:paraId="1E2209CA" w14:textId="17A27E65" w:rsidR="3B2E1743" w:rsidRDefault="3B2E1743">
            <w:r w:rsidRPr="3B2E1743">
              <w:rPr>
                <w:rFonts w:ascii="Calibri" w:eastAsia="Calibri" w:hAnsi="Calibri" w:cs="Calibri"/>
                <w:color w:val="000000" w:themeColor="text1"/>
                <w:sz w:val="16"/>
                <w:szCs w:val="16"/>
              </w:rPr>
              <w:t>Preventie aanpak in de groep:</w:t>
            </w:r>
            <w:r>
              <w:br/>
            </w:r>
            <w:r w:rsidRPr="3B2E1743">
              <w:rPr>
                <w:rFonts w:ascii="Calibri" w:eastAsia="Calibri" w:hAnsi="Calibri" w:cs="Calibri"/>
                <w:color w:val="000000" w:themeColor="text1"/>
                <w:sz w:val="16"/>
                <w:szCs w:val="16"/>
              </w:rPr>
              <w:t xml:space="preserve"> Afstemming op onderwijsbehoeften binnen de subgroepen (subgroep ‘weer’ en ‘meer’) bijv. pre-teaching, verlengde instructie, herhaalde instructie, </w:t>
            </w:r>
            <w:proofErr w:type="spellStart"/>
            <w:r w:rsidRPr="3B2E1743">
              <w:rPr>
                <w:rFonts w:ascii="Calibri" w:eastAsia="Calibri" w:hAnsi="Calibri" w:cs="Calibri"/>
                <w:color w:val="000000" w:themeColor="text1"/>
                <w:sz w:val="16"/>
                <w:szCs w:val="16"/>
              </w:rPr>
              <w:t>compacten</w:t>
            </w:r>
            <w:proofErr w:type="spellEnd"/>
            <w:r w:rsidRPr="3B2E1743">
              <w:rPr>
                <w:rFonts w:ascii="Calibri" w:eastAsia="Calibri" w:hAnsi="Calibri" w:cs="Calibri"/>
                <w:color w:val="000000" w:themeColor="text1"/>
                <w:sz w:val="16"/>
                <w:szCs w:val="16"/>
              </w:rPr>
              <w:t xml:space="preserve"> en verrijken. </w:t>
            </w:r>
          </w:p>
        </w:tc>
        <w:tc>
          <w:tcPr>
            <w:tcW w:w="2235" w:type="dxa"/>
            <w:tcBorders>
              <w:top w:val="single" w:sz="8" w:space="0" w:color="auto"/>
              <w:left w:val="single" w:sz="8" w:space="0" w:color="auto"/>
              <w:bottom w:val="single" w:sz="8" w:space="0" w:color="auto"/>
              <w:right w:val="single" w:sz="8" w:space="0" w:color="auto"/>
            </w:tcBorders>
            <w:shd w:val="clear" w:color="auto" w:fill="92D050"/>
          </w:tcPr>
          <w:p w14:paraId="55B7D748" w14:textId="054974DA" w:rsidR="3B2E1743" w:rsidRDefault="3B2E1743">
            <w:r w:rsidRPr="3B2E1743">
              <w:rPr>
                <w:rFonts w:ascii="Calibri" w:eastAsia="Calibri" w:hAnsi="Calibri" w:cs="Calibri"/>
                <w:color w:val="000000" w:themeColor="text1"/>
                <w:sz w:val="16"/>
                <w:szCs w:val="16"/>
              </w:rPr>
              <w:t>Kinderen waar de leerkracht extra afstemt op onderwijsbehoeften binnen subgroepen – en + (op basis van de voortgang in ontwikkeling)</w:t>
            </w:r>
          </w:p>
          <w:p w14:paraId="2A847C1F" w14:textId="197A51F0" w:rsidR="3B2E1743" w:rsidRDefault="3B2E1743">
            <w:r w:rsidRPr="3B2E1743">
              <w:rPr>
                <w:rFonts w:ascii="Calibri" w:eastAsia="Calibri" w:hAnsi="Calibri" w:cs="Calibri"/>
                <w:color w:val="000000" w:themeColor="text1"/>
                <w:sz w:val="16"/>
                <w:szCs w:val="16"/>
              </w:rPr>
              <w:t>* Streefpercentage 10%</w:t>
            </w:r>
          </w:p>
        </w:tc>
        <w:tc>
          <w:tcPr>
            <w:tcW w:w="1620" w:type="dxa"/>
            <w:tcBorders>
              <w:top w:val="single" w:sz="8" w:space="0" w:color="auto"/>
              <w:left w:val="single" w:sz="8" w:space="0" w:color="auto"/>
              <w:bottom w:val="single" w:sz="8" w:space="0" w:color="auto"/>
              <w:right w:val="single" w:sz="8" w:space="0" w:color="auto"/>
            </w:tcBorders>
            <w:shd w:val="clear" w:color="auto" w:fill="92D050"/>
          </w:tcPr>
          <w:p w14:paraId="437FAE72" w14:textId="11807769" w:rsidR="3B2E1743" w:rsidRDefault="3B2E1743">
            <w:r w:rsidRPr="3B2E1743">
              <w:rPr>
                <w:rFonts w:ascii="Calibri" w:eastAsia="Calibri" w:hAnsi="Calibri" w:cs="Calibri"/>
                <w:color w:val="000000" w:themeColor="text1"/>
                <w:sz w:val="16"/>
                <w:szCs w:val="16"/>
              </w:rPr>
              <w:t>Groepsleerkracht</w:t>
            </w:r>
          </w:p>
        </w:tc>
      </w:tr>
      <w:tr w:rsidR="3B2E1743" w14:paraId="36FA4748" w14:textId="77777777" w:rsidTr="3B2E1743">
        <w:trPr>
          <w:trHeight w:val="1650"/>
        </w:trPr>
        <w:tc>
          <w:tcPr>
            <w:tcW w:w="1095" w:type="dxa"/>
            <w:tcBorders>
              <w:top w:val="single" w:sz="8" w:space="0" w:color="auto"/>
              <w:left w:val="single" w:sz="8" w:space="0" w:color="auto"/>
              <w:bottom w:val="single" w:sz="8" w:space="0" w:color="auto"/>
              <w:right w:val="single" w:sz="8" w:space="0" w:color="auto"/>
            </w:tcBorders>
            <w:shd w:val="clear" w:color="auto" w:fill="00B050"/>
          </w:tcPr>
          <w:p w14:paraId="37978756" w14:textId="4D2ADB99" w:rsidR="3B2E1743" w:rsidRDefault="3B2E1743">
            <w:r w:rsidRPr="3B2E1743">
              <w:rPr>
                <w:rFonts w:ascii="Calibri" w:eastAsia="Calibri" w:hAnsi="Calibri" w:cs="Calibri"/>
                <w:color w:val="000000" w:themeColor="text1"/>
                <w:sz w:val="16"/>
                <w:szCs w:val="16"/>
              </w:rPr>
              <w:t>3 School</w:t>
            </w:r>
          </w:p>
        </w:tc>
        <w:tc>
          <w:tcPr>
            <w:tcW w:w="2460" w:type="dxa"/>
            <w:tcBorders>
              <w:top w:val="single" w:sz="8" w:space="0" w:color="auto"/>
              <w:left w:val="single" w:sz="8" w:space="0" w:color="auto"/>
              <w:bottom w:val="single" w:sz="8" w:space="0" w:color="auto"/>
              <w:right w:val="single" w:sz="8" w:space="0" w:color="auto"/>
            </w:tcBorders>
            <w:shd w:val="clear" w:color="auto" w:fill="00B050"/>
          </w:tcPr>
          <w:p w14:paraId="702517DF" w14:textId="29301CAF" w:rsidR="3B2E1743" w:rsidRDefault="3B2E1743">
            <w:r w:rsidRPr="3B2E1743">
              <w:rPr>
                <w:rFonts w:ascii="Calibri" w:eastAsia="Calibri" w:hAnsi="Calibri" w:cs="Calibri"/>
                <w:color w:val="000000" w:themeColor="text1"/>
                <w:sz w:val="18"/>
                <w:szCs w:val="18"/>
              </w:rPr>
              <w:t xml:space="preserve">Lichte interventies binnen de groep/school </w:t>
            </w:r>
            <w:proofErr w:type="spellStart"/>
            <w:r w:rsidRPr="3B2E1743">
              <w:rPr>
                <w:rFonts w:ascii="Calibri" w:eastAsia="Calibri" w:hAnsi="Calibri" w:cs="Calibri"/>
                <w:color w:val="000000" w:themeColor="text1"/>
                <w:sz w:val="18"/>
                <w:szCs w:val="18"/>
              </w:rPr>
              <w:t>t.b.v</w:t>
            </w:r>
            <w:proofErr w:type="spellEnd"/>
            <w:r w:rsidRPr="3B2E1743">
              <w:rPr>
                <w:rFonts w:ascii="Calibri" w:eastAsia="Calibri" w:hAnsi="Calibri" w:cs="Calibri"/>
                <w:color w:val="000000" w:themeColor="text1"/>
                <w:sz w:val="18"/>
                <w:szCs w:val="18"/>
              </w:rPr>
              <w:t xml:space="preserve"> begeleiding specifieke onderwijsbehoeften.</w:t>
            </w:r>
            <w:r>
              <w:br/>
            </w:r>
            <w:r w:rsidRPr="3B2E1743">
              <w:rPr>
                <w:rFonts w:ascii="Calibri" w:eastAsia="Calibri" w:hAnsi="Calibri" w:cs="Calibri"/>
                <w:color w:val="000000" w:themeColor="text1"/>
                <w:sz w:val="18"/>
                <w:szCs w:val="18"/>
              </w:rPr>
              <w:t xml:space="preserve"> Bijv. werken aan specifieke doelen volgens speciale aanpak/methodiek binnen subgroep (</w:t>
            </w:r>
            <w:proofErr w:type="spellStart"/>
            <w:r w:rsidRPr="3B2E1743">
              <w:rPr>
                <w:rFonts w:ascii="Calibri" w:eastAsia="Calibri" w:hAnsi="Calibri" w:cs="Calibri"/>
                <w:color w:val="000000" w:themeColor="text1"/>
                <w:sz w:val="18"/>
                <w:szCs w:val="18"/>
              </w:rPr>
              <w:t>vb</w:t>
            </w:r>
            <w:proofErr w:type="spellEnd"/>
            <w:r w:rsidRPr="3B2E1743">
              <w:rPr>
                <w:rFonts w:ascii="Calibri" w:eastAsia="Calibri" w:hAnsi="Calibri" w:cs="Calibri"/>
                <w:color w:val="000000" w:themeColor="text1"/>
                <w:sz w:val="18"/>
                <w:szCs w:val="18"/>
              </w:rPr>
              <w:t xml:space="preserve"> voorschotbenadering, </w:t>
            </w:r>
            <w:proofErr w:type="spellStart"/>
            <w:r w:rsidRPr="3B2E1743">
              <w:rPr>
                <w:rFonts w:ascii="Calibri" w:eastAsia="Calibri" w:hAnsi="Calibri" w:cs="Calibri"/>
                <w:color w:val="000000" w:themeColor="text1"/>
                <w:sz w:val="18"/>
                <w:szCs w:val="18"/>
              </w:rPr>
              <w:t>ralfi</w:t>
            </w:r>
            <w:proofErr w:type="spellEnd"/>
            <w:r w:rsidRPr="3B2E1743">
              <w:rPr>
                <w:rFonts w:ascii="Calibri" w:eastAsia="Calibri" w:hAnsi="Calibri" w:cs="Calibri"/>
                <w:color w:val="000000" w:themeColor="text1"/>
                <w:sz w:val="18"/>
                <w:szCs w:val="18"/>
              </w:rPr>
              <w:t xml:space="preserve">, Bouw…..) werken met individueel HP, aanpassing/aanpak </w:t>
            </w:r>
            <w:proofErr w:type="spellStart"/>
            <w:r w:rsidRPr="3B2E1743">
              <w:rPr>
                <w:rFonts w:ascii="Calibri" w:eastAsia="Calibri" w:hAnsi="Calibri" w:cs="Calibri"/>
                <w:color w:val="000000" w:themeColor="text1"/>
                <w:sz w:val="18"/>
                <w:szCs w:val="18"/>
              </w:rPr>
              <w:t>ivm</w:t>
            </w:r>
            <w:proofErr w:type="spellEnd"/>
            <w:r w:rsidRPr="3B2E1743">
              <w:rPr>
                <w:rFonts w:ascii="Calibri" w:eastAsia="Calibri" w:hAnsi="Calibri" w:cs="Calibri"/>
                <w:color w:val="000000" w:themeColor="text1"/>
                <w:sz w:val="18"/>
                <w:szCs w:val="18"/>
              </w:rPr>
              <w:t xml:space="preserve"> dyslexie..</w:t>
            </w:r>
          </w:p>
        </w:tc>
        <w:tc>
          <w:tcPr>
            <w:tcW w:w="2235" w:type="dxa"/>
            <w:tcBorders>
              <w:top w:val="single" w:sz="8" w:space="0" w:color="auto"/>
              <w:left w:val="single" w:sz="8" w:space="0" w:color="auto"/>
              <w:bottom w:val="single" w:sz="8" w:space="0" w:color="auto"/>
              <w:right w:val="single" w:sz="8" w:space="0" w:color="auto"/>
            </w:tcBorders>
            <w:shd w:val="clear" w:color="auto" w:fill="00B050"/>
          </w:tcPr>
          <w:p w14:paraId="396A17E8" w14:textId="59E76EA1" w:rsidR="3B2E1743" w:rsidRDefault="3B2E1743">
            <w:r w:rsidRPr="3B2E1743">
              <w:rPr>
                <w:rFonts w:ascii="Calibri" w:eastAsia="Calibri" w:hAnsi="Calibri" w:cs="Calibri"/>
                <w:color w:val="000000" w:themeColor="text1"/>
                <w:sz w:val="16"/>
                <w:szCs w:val="16"/>
              </w:rPr>
              <w:t>Kind heeft specifieke ondersteuning nodig op een of meerdere vakgebieden. Aanvullend op de  extra ondersteuning in de subgroepen.</w:t>
            </w:r>
          </w:p>
          <w:p w14:paraId="58EB6B58" w14:textId="757C7AD1" w:rsidR="3B2E1743" w:rsidRDefault="3B2E1743">
            <w:r w:rsidRPr="3B2E1743">
              <w:rPr>
                <w:rFonts w:ascii="Calibri" w:eastAsia="Calibri" w:hAnsi="Calibri" w:cs="Calibri"/>
                <w:sz w:val="16"/>
                <w:szCs w:val="16"/>
              </w:rPr>
              <w:t xml:space="preserve"> </w:t>
            </w:r>
          </w:p>
          <w:p w14:paraId="5A4B2EF7" w14:textId="05D0A3E4" w:rsidR="3B2E1743" w:rsidRDefault="3B2E1743">
            <w:r w:rsidRPr="3B2E1743">
              <w:rPr>
                <w:rFonts w:ascii="Calibri" w:eastAsia="Calibri" w:hAnsi="Calibri" w:cs="Calibri"/>
                <w:sz w:val="16"/>
                <w:szCs w:val="16"/>
              </w:rPr>
              <w:t xml:space="preserve"> </w:t>
            </w:r>
          </w:p>
          <w:p w14:paraId="77A17A9E" w14:textId="17C8557B" w:rsidR="3B2E1743" w:rsidRDefault="3B2E1743">
            <w:r w:rsidRPr="3B2E1743">
              <w:rPr>
                <w:rFonts w:ascii="Calibri" w:eastAsia="Calibri" w:hAnsi="Calibri" w:cs="Calibri"/>
                <w:color w:val="000000" w:themeColor="text1"/>
                <w:sz w:val="16"/>
                <w:szCs w:val="16"/>
              </w:rPr>
              <w:t>*Streefpercentage maximaal 5%</w:t>
            </w:r>
          </w:p>
        </w:tc>
        <w:tc>
          <w:tcPr>
            <w:tcW w:w="1620" w:type="dxa"/>
            <w:tcBorders>
              <w:top w:val="single" w:sz="8" w:space="0" w:color="auto"/>
              <w:left w:val="single" w:sz="8" w:space="0" w:color="auto"/>
              <w:bottom w:val="single" w:sz="8" w:space="0" w:color="auto"/>
              <w:right w:val="single" w:sz="8" w:space="0" w:color="auto"/>
            </w:tcBorders>
            <w:shd w:val="clear" w:color="auto" w:fill="00B050"/>
          </w:tcPr>
          <w:p w14:paraId="75C5D35C" w14:textId="53F43231" w:rsidR="3B2E1743" w:rsidRDefault="3B2E1743">
            <w:r w:rsidRPr="3B2E1743">
              <w:rPr>
                <w:rFonts w:ascii="Calibri" w:eastAsia="Calibri" w:hAnsi="Calibri" w:cs="Calibri"/>
                <w:color w:val="000000" w:themeColor="text1"/>
                <w:sz w:val="18"/>
                <w:szCs w:val="18"/>
              </w:rPr>
              <w:t>Groepsleerkracht of ondersteunend leerkracht, begeleid door IB. Bij sociaal emotionele problemen/ thuisproblematiek eventueel inzet Vertrouwenspersoon</w:t>
            </w:r>
          </w:p>
        </w:tc>
      </w:tr>
      <w:tr w:rsidR="3B2E1743" w14:paraId="34EA1A5C" w14:textId="77777777" w:rsidTr="3B2E1743">
        <w:trPr>
          <w:trHeight w:val="1665"/>
        </w:trPr>
        <w:tc>
          <w:tcPr>
            <w:tcW w:w="1095" w:type="dxa"/>
            <w:tcBorders>
              <w:top w:val="single" w:sz="8" w:space="0" w:color="auto"/>
              <w:left w:val="single" w:sz="8" w:space="0" w:color="auto"/>
              <w:bottom w:val="single" w:sz="8" w:space="0" w:color="auto"/>
              <w:right w:val="single" w:sz="8" w:space="0" w:color="auto"/>
            </w:tcBorders>
            <w:shd w:val="clear" w:color="auto" w:fill="FFC000" w:themeFill="accent4"/>
          </w:tcPr>
          <w:p w14:paraId="48BD9DBE" w14:textId="514512EE" w:rsidR="3B2E1743" w:rsidRDefault="3B2E1743">
            <w:r w:rsidRPr="3B2E1743">
              <w:rPr>
                <w:rFonts w:ascii="Calibri" w:eastAsia="Calibri" w:hAnsi="Calibri" w:cs="Calibri"/>
                <w:color w:val="000000" w:themeColor="text1"/>
                <w:sz w:val="16"/>
                <w:szCs w:val="16"/>
              </w:rPr>
              <w:t>4 Wijk</w:t>
            </w:r>
          </w:p>
        </w:tc>
        <w:tc>
          <w:tcPr>
            <w:tcW w:w="2460" w:type="dxa"/>
            <w:tcBorders>
              <w:top w:val="single" w:sz="8" w:space="0" w:color="auto"/>
              <w:left w:val="single" w:sz="8" w:space="0" w:color="auto"/>
              <w:bottom w:val="single" w:sz="8" w:space="0" w:color="auto"/>
              <w:right w:val="single" w:sz="8" w:space="0" w:color="auto"/>
            </w:tcBorders>
            <w:shd w:val="clear" w:color="auto" w:fill="FFC000" w:themeFill="accent4"/>
          </w:tcPr>
          <w:p w14:paraId="0F795B32" w14:textId="1E80C71B" w:rsidR="3B2E1743" w:rsidRDefault="3B2E1743">
            <w:r w:rsidRPr="3B2E1743">
              <w:rPr>
                <w:rFonts w:ascii="Calibri" w:eastAsia="Calibri" w:hAnsi="Calibri" w:cs="Calibri"/>
                <w:color w:val="000000" w:themeColor="text1"/>
                <w:sz w:val="16"/>
                <w:szCs w:val="16"/>
              </w:rPr>
              <w:t>Externe ondersteuning:</w:t>
            </w:r>
            <w:r>
              <w:br/>
            </w:r>
            <w:r w:rsidRPr="3B2E1743">
              <w:rPr>
                <w:rFonts w:ascii="Calibri" w:eastAsia="Calibri" w:hAnsi="Calibri" w:cs="Calibri"/>
                <w:color w:val="000000" w:themeColor="text1"/>
                <w:sz w:val="16"/>
                <w:szCs w:val="16"/>
              </w:rPr>
              <w:t xml:space="preserve"> Inschakelen externe hulp voor begeleiding/advies t.b.v. afstemming op onderwijsbehoeften. Bijv. SWV, SMW, CJG, logopedie, fysiotherapie, </w:t>
            </w:r>
            <w:proofErr w:type="spellStart"/>
            <w:r w:rsidRPr="3B2E1743">
              <w:rPr>
                <w:rFonts w:ascii="Calibri" w:eastAsia="Calibri" w:hAnsi="Calibri" w:cs="Calibri"/>
                <w:color w:val="000000" w:themeColor="text1"/>
                <w:sz w:val="16"/>
                <w:szCs w:val="16"/>
              </w:rPr>
              <w:t>Pento</w:t>
            </w:r>
            <w:proofErr w:type="spellEnd"/>
            <w:r w:rsidRPr="3B2E1743">
              <w:rPr>
                <w:rFonts w:ascii="Calibri" w:eastAsia="Calibri" w:hAnsi="Calibri" w:cs="Calibri"/>
                <w:color w:val="000000" w:themeColor="text1"/>
                <w:sz w:val="16"/>
                <w:szCs w:val="16"/>
              </w:rPr>
              <w:t>, advies opstellen OPP, nader onderzoek psycholoog/orthopedagoog, externe begeleiding dyslexie, groep 9. (Dit is altijd naast afstemming binnen subgroep of lichte interventies op school)</w:t>
            </w:r>
          </w:p>
        </w:tc>
        <w:tc>
          <w:tcPr>
            <w:tcW w:w="2235" w:type="dxa"/>
            <w:tcBorders>
              <w:top w:val="single" w:sz="8" w:space="0" w:color="auto"/>
              <w:left w:val="single" w:sz="8" w:space="0" w:color="auto"/>
              <w:bottom w:val="single" w:sz="8" w:space="0" w:color="auto"/>
              <w:right w:val="single" w:sz="8" w:space="0" w:color="auto"/>
            </w:tcBorders>
            <w:shd w:val="clear" w:color="auto" w:fill="FFC000" w:themeFill="accent4"/>
          </w:tcPr>
          <w:p w14:paraId="29F3AC7C" w14:textId="2FEA4AA3" w:rsidR="3B2E1743" w:rsidRDefault="3B2E1743" w:rsidP="3B2E1743">
            <w:pPr>
              <w:rPr>
                <w:rFonts w:ascii="Calibri" w:eastAsia="Calibri" w:hAnsi="Calibri" w:cs="Calibri"/>
                <w:color w:val="000000" w:themeColor="text1"/>
                <w:sz w:val="16"/>
                <w:szCs w:val="16"/>
              </w:rPr>
            </w:pPr>
            <w:r w:rsidRPr="3B2E1743">
              <w:rPr>
                <w:rFonts w:ascii="Calibri" w:eastAsia="Calibri" w:hAnsi="Calibri" w:cs="Calibri"/>
                <w:color w:val="000000" w:themeColor="text1"/>
                <w:sz w:val="16"/>
                <w:szCs w:val="16"/>
              </w:rPr>
              <w:t xml:space="preserve">Voor kinderen waarbij nadere expertise van en/of begeleiding door externen belangrijk is om af te kunnen stemmen op de specifieke behoeften van het kind op 1 of meerdere vakgebieden of m.b.t. de sociaal emotionele ontwikkeling. </w:t>
            </w:r>
            <w:r>
              <w:br/>
            </w:r>
            <w:r>
              <w:br/>
            </w:r>
          </w:p>
          <w:p w14:paraId="66749A84" w14:textId="7A03086E" w:rsidR="3B2E1743" w:rsidRDefault="3B2E1743">
            <w:r>
              <w:br/>
            </w:r>
            <w:r w:rsidRPr="3B2E1743">
              <w:rPr>
                <w:rFonts w:ascii="Calibri" w:eastAsia="Calibri" w:hAnsi="Calibri" w:cs="Calibri"/>
                <w:color w:val="000000" w:themeColor="text1"/>
                <w:sz w:val="16"/>
                <w:szCs w:val="16"/>
              </w:rPr>
              <w:t>* Streefpercentage maximaal 5%</w:t>
            </w:r>
          </w:p>
        </w:tc>
        <w:tc>
          <w:tcPr>
            <w:tcW w:w="1620" w:type="dxa"/>
            <w:tcBorders>
              <w:top w:val="single" w:sz="8" w:space="0" w:color="auto"/>
              <w:left w:val="single" w:sz="8" w:space="0" w:color="auto"/>
              <w:bottom w:val="single" w:sz="8" w:space="0" w:color="auto"/>
              <w:right w:val="single" w:sz="8" w:space="0" w:color="auto"/>
            </w:tcBorders>
            <w:shd w:val="clear" w:color="auto" w:fill="FFC000" w:themeFill="accent4"/>
          </w:tcPr>
          <w:p w14:paraId="570B22A6" w14:textId="099BF51F" w:rsidR="3B2E1743" w:rsidRDefault="3B2E1743">
            <w:r w:rsidRPr="3B2E1743">
              <w:rPr>
                <w:rFonts w:ascii="Calibri" w:eastAsia="Calibri" w:hAnsi="Calibri" w:cs="Calibri"/>
                <w:color w:val="000000" w:themeColor="text1"/>
                <w:sz w:val="16"/>
                <w:szCs w:val="16"/>
              </w:rPr>
              <w:t>Groepsleerkracht, ouders, ondersteund door IB (en eventueel vertrouwenspersoon)</w:t>
            </w:r>
          </w:p>
        </w:tc>
      </w:tr>
      <w:tr w:rsidR="3B2E1743" w14:paraId="4C83A29D" w14:textId="77777777" w:rsidTr="3B2E1743">
        <w:trPr>
          <w:trHeight w:val="1665"/>
        </w:trPr>
        <w:tc>
          <w:tcPr>
            <w:tcW w:w="1095" w:type="dxa"/>
            <w:tcBorders>
              <w:top w:val="single" w:sz="8" w:space="0" w:color="auto"/>
              <w:left w:val="single" w:sz="8" w:space="0" w:color="auto"/>
              <w:bottom w:val="single" w:sz="8" w:space="0" w:color="auto"/>
              <w:right w:val="single" w:sz="8" w:space="0" w:color="auto"/>
            </w:tcBorders>
            <w:shd w:val="clear" w:color="auto" w:fill="FF0000"/>
          </w:tcPr>
          <w:p w14:paraId="1B392433" w14:textId="58894EA7" w:rsidR="3B2E1743" w:rsidRDefault="3B2E1743">
            <w:r w:rsidRPr="3B2E1743">
              <w:rPr>
                <w:rFonts w:ascii="Calibri" w:eastAsia="Calibri" w:hAnsi="Calibri" w:cs="Calibri"/>
                <w:color w:val="000000" w:themeColor="text1"/>
                <w:sz w:val="16"/>
                <w:szCs w:val="16"/>
              </w:rPr>
              <w:t>5 SWV</w:t>
            </w:r>
          </w:p>
        </w:tc>
        <w:tc>
          <w:tcPr>
            <w:tcW w:w="2460" w:type="dxa"/>
            <w:tcBorders>
              <w:top w:val="single" w:sz="8" w:space="0" w:color="auto"/>
              <w:left w:val="single" w:sz="8" w:space="0" w:color="auto"/>
              <w:bottom w:val="single" w:sz="8" w:space="0" w:color="auto"/>
              <w:right w:val="single" w:sz="8" w:space="0" w:color="auto"/>
            </w:tcBorders>
            <w:shd w:val="clear" w:color="auto" w:fill="FF0000"/>
          </w:tcPr>
          <w:p w14:paraId="05C54DBF" w14:textId="320571B6" w:rsidR="3B2E1743" w:rsidRDefault="3B2E1743">
            <w:r w:rsidRPr="3B2E1743">
              <w:rPr>
                <w:rFonts w:ascii="Calibri" w:eastAsia="Calibri" w:hAnsi="Calibri" w:cs="Calibri"/>
                <w:color w:val="000000" w:themeColor="text1"/>
                <w:sz w:val="16"/>
                <w:szCs w:val="16"/>
              </w:rPr>
              <w:t>Alle ondersteuningsniveaus zijn doorlopen en de school ziet geen mogelijkheden voor juist aanbod (op basis van opgesteld SOP)</w:t>
            </w:r>
          </w:p>
          <w:p w14:paraId="6B0F7F31" w14:textId="1173B1B3" w:rsidR="3B2E1743" w:rsidRDefault="3B2E1743">
            <w:r w:rsidRPr="3B2E1743">
              <w:rPr>
                <w:rFonts w:ascii="Calibri" w:eastAsia="Calibri" w:hAnsi="Calibri" w:cs="Calibri"/>
                <w:color w:val="000000" w:themeColor="text1"/>
                <w:sz w:val="16"/>
                <w:szCs w:val="16"/>
              </w:rPr>
              <w:t>Aanvraag arrangement voor begeleiding op de huidige school met behulp van extra middelen vanuit het samenwerkingsverband of samen met gedragswetenschapper kijken welke school past bij mogelijkheden kind. (SBO/, SO of andere basisschool)</w:t>
            </w:r>
          </w:p>
        </w:tc>
        <w:tc>
          <w:tcPr>
            <w:tcW w:w="2235" w:type="dxa"/>
            <w:tcBorders>
              <w:top w:val="single" w:sz="8" w:space="0" w:color="auto"/>
              <w:left w:val="single" w:sz="8" w:space="0" w:color="auto"/>
              <w:bottom w:val="single" w:sz="8" w:space="0" w:color="auto"/>
              <w:right w:val="single" w:sz="8" w:space="0" w:color="auto"/>
            </w:tcBorders>
            <w:shd w:val="clear" w:color="auto" w:fill="FF0000"/>
          </w:tcPr>
          <w:p w14:paraId="2907811C" w14:textId="72EEB3A3" w:rsidR="3B2E1743" w:rsidRDefault="3B2E1743">
            <w:r w:rsidRPr="3B2E1743">
              <w:rPr>
                <w:rFonts w:ascii="Calibri" w:eastAsia="Calibri" w:hAnsi="Calibri" w:cs="Calibri"/>
                <w:color w:val="000000" w:themeColor="text1"/>
                <w:sz w:val="16"/>
                <w:szCs w:val="16"/>
              </w:rPr>
              <w:t>Voor kinderen waarbij school geen antwoord heeft op de onderwijsbehoeften van het kind.</w:t>
            </w:r>
          </w:p>
          <w:p w14:paraId="384E4B6C" w14:textId="6FA3A7FE" w:rsidR="3B2E1743" w:rsidRDefault="3B2E1743">
            <w:r w:rsidRPr="3B2E1743">
              <w:rPr>
                <w:rFonts w:ascii="Calibri" w:eastAsia="Calibri" w:hAnsi="Calibri" w:cs="Calibri"/>
                <w:sz w:val="16"/>
                <w:szCs w:val="16"/>
              </w:rPr>
              <w:t xml:space="preserve"> </w:t>
            </w:r>
          </w:p>
          <w:p w14:paraId="242CBEB1" w14:textId="628A6DB9" w:rsidR="3B2E1743" w:rsidRDefault="3B2E1743">
            <w:r w:rsidRPr="3B2E1743">
              <w:rPr>
                <w:rFonts w:ascii="Calibri" w:eastAsia="Calibri" w:hAnsi="Calibri" w:cs="Calibri"/>
                <w:sz w:val="16"/>
                <w:szCs w:val="16"/>
              </w:rPr>
              <w:t xml:space="preserve"> </w:t>
            </w:r>
          </w:p>
          <w:p w14:paraId="3640054B" w14:textId="603A235B" w:rsidR="3B2E1743" w:rsidRDefault="3B2E1743">
            <w:r w:rsidRPr="3B2E1743">
              <w:rPr>
                <w:rFonts w:ascii="Calibri" w:eastAsia="Calibri" w:hAnsi="Calibri" w:cs="Calibri"/>
                <w:sz w:val="16"/>
                <w:szCs w:val="16"/>
              </w:rPr>
              <w:t xml:space="preserve"> </w:t>
            </w:r>
          </w:p>
          <w:p w14:paraId="4E744253" w14:textId="277DA38C" w:rsidR="3B2E1743" w:rsidRDefault="3B2E1743">
            <w:r w:rsidRPr="3B2E1743">
              <w:rPr>
                <w:rFonts w:ascii="Calibri" w:eastAsia="Calibri" w:hAnsi="Calibri" w:cs="Calibri"/>
                <w:color w:val="000000" w:themeColor="text1"/>
                <w:sz w:val="16"/>
                <w:szCs w:val="16"/>
              </w:rPr>
              <w:t>* Percentage nog niet duidelijk</w:t>
            </w:r>
          </w:p>
        </w:tc>
        <w:tc>
          <w:tcPr>
            <w:tcW w:w="1620" w:type="dxa"/>
            <w:tcBorders>
              <w:top w:val="single" w:sz="8" w:space="0" w:color="auto"/>
              <w:left w:val="single" w:sz="8" w:space="0" w:color="auto"/>
              <w:bottom w:val="single" w:sz="8" w:space="0" w:color="auto"/>
              <w:right w:val="single" w:sz="8" w:space="0" w:color="auto"/>
            </w:tcBorders>
            <w:shd w:val="clear" w:color="auto" w:fill="FF0000"/>
          </w:tcPr>
          <w:p w14:paraId="5B12766E" w14:textId="73420520" w:rsidR="3B2E1743" w:rsidRDefault="3B2E1743">
            <w:r w:rsidRPr="3B2E1743">
              <w:rPr>
                <w:rFonts w:ascii="Calibri" w:eastAsia="Calibri" w:hAnsi="Calibri" w:cs="Calibri"/>
                <w:color w:val="000000" w:themeColor="text1"/>
                <w:sz w:val="16"/>
                <w:szCs w:val="16"/>
              </w:rPr>
              <w:t>IB, groepsleerkracht, directie, ouders, gedragswetenschapper en eventuele andere betrokkenen</w:t>
            </w:r>
          </w:p>
        </w:tc>
      </w:tr>
    </w:tbl>
    <w:p w14:paraId="2F5C27A7" w14:textId="1D308FDB" w:rsidR="3B2E1743" w:rsidRDefault="3B2E1743" w:rsidP="3B2E1743">
      <w:pPr>
        <w:rPr>
          <w:rFonts w:ascii="Calibri" w:hAnsi="Calibri"/>
          <w:b/>
          <w:bCs/>
          <w:sz w:val="22"/>
          <w:szCs w:val="22"/>
        </w:rPr>
      </w:pPr>
    </w:p>
    <w:p w14:paraId="173719A4" w14:textId="1A654D59" w:rsidR="006D142D" w:rsidRPr="003F34D3" w:rsidRDefault="006D142D">
      <w:pPr>
        <w:rPr>
          <w:rFonts w:ascii="Calibri" w:hAnsi="Calibri"/>
          <w:sz w:val="22"/>
          <w:szCs w:val="22"/>
        </w:rPr>
      </w:pPr>
    </w:p>
    <w:sectPr w:rsidR="006D142D" w:rsidRPr="003F34D3" w:rsidSect="00BE33B1">
      <w:headerReference w:type="default" r:id="rId22"/>
      <w:footerReference w:type="default" r:id="rId23"/>
      <w:headerReference w:type="first" r:id="rId24"/>
      <w:footerReference w:type="first" r:id="rId25"/>
      <w:pgSz w:w="11906" w:h="16838"/>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2A77" w14:textId="77777777" w:rsidR="004F3861" w:rsidRDefault="004F3861" w:rsidP="007B0715">
      <w:r>
        <w:separator/>
      </w:r>
    </w:p>
  </w:endnote>
  <w:endnote w:type="continuationSeparator" w:id="0">
    <w:p w14:paraId="5AE30924" w14:textId="77777777" w:rsidR="004F3861" w:rsidRDefault="004F3861" w:rsidP="007B0715">
      <w:r>
        <w:continuationSeparator/>
      </w:r>
    </w:p>
  </w:endnote>
  <w:endnote w:type="continuationNotice" w:id="1">
    <w:p w14:paraId="569843CB" w14:textId="77777777" w:rsidR="004F3861" w:rsidRDefault="004F3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EndPr/>
    <w:sdtContent>
      <w:p w14:paraId="29844380" w14:textId="0F5E1600" w:rsidR="00C31F1A" w:rsidRPr="00735BC2" w:rsidRDefault="00C31F1A" w:rsidP="00C31F1A">
        <w:pPr>
          <w:pStyle w:val="Voettekst"/>
          <w:rPr>
            <w:sz w:val="16"/>
            <w:szCs w:val="16"/>
          </w:rPr>
        </w:pPr>
        <w:proofErr w:type="spellStart"/>
        <w:r w:rsidRPr="00735BC2">
          <w:rPr>
            <w:sz w:val="16"/>
            <w:szCs w:val="16"/>
          </w:rPr>
          <w:t>Schoolon</w:t>
        </w:r>
        <w:r>
          <w:rPr>
            <w:sz w:val="16"/>
            <w:szCs w:val="16"/>
          </w:rPr>
          <w:t>dersteuningsprofiel</w:t>
        </w:r>
        <w:proofErr w:type="spellEnd"/>
        <w:r>
          <w:rPr>
            <w:sz w:val="16"/>
            <w:szCs w:val="16"/>
          </w:rPr>
          <w:t xml:space="preserve">                             </w:t>
        </w:r>
        <w:r w:rsidR="00946E07">
          <w:rPr>
            <w:sz w:val="16"/>
            <w:szCs w:val="16"/>
          </w:rPr>
          <w:tab/>
        </w:r>
        <w:r>
          <w:rPr>
            <w:sz w:val="16"/>
            <w:szCs w:val="16"/>
          </w:rPr>
          <w:t xml:space="preserve">                       OBS </w:t>
        </w:r>
        <w:r w:rsidR="001260CE">
          <w:rPr>
            <w:sz w:val="16"/>
            <w:szCs w:val="16"/>
          </w:rPr>
          <w:t>Sprengenpark</w:t>
        </w:r>
      </w:p>
      <w:p w14:paraId="521E5E37" w14:textId="77777777" w:rsidR="00C31F1A" w:rsidRDefault="00C31F1A" w:rsidP="00C31F1A">
        <w:pPr>
          <w:pStyle w:val="Voettekst"/>
          <w:ind w:firstLine="1416"/>
          <w:jc w:val="right"/>
        </w:pPr>
        <w:r>
          <w:fldChar w:fldCharType="begin"/>
        </w:r>
        <w:r>
          <w:instrText>PAGE   \* MERGEFORMAT</w:instrText>
        </w:r>
        <w:r>
          <w:fldChar w:fldCharType="separate"/>
        </w:r>
        <w:r>
          <w:rPr>
            <w:noProof/>
          </w:rPr>
          <w:t>29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1F13B5E0" w14:textId="77777777" w:rsidTr="3B2E1743">
      <w:tc>
        <w:tcPr>
          <w:tcW w:w="3020" w:type="dxa"/>
        </w:tcPr>
        <w:p w14:paraId="7024554B" w14:textId="05B0FED6" w:rsidR="3B2E1743" w:rsidRDefault="3B2E1743" w:rsidP="3B2E1743">
          <w:pPr>
            <w:pStyle w:val="Koptekst"/>
            <w:ind w:left="-115"/>
          </w:pPr>
        </w:p>
      </w:tc>
      <w:tc>
        <w:tcPr>
          <w:tcW w:w="3020" w:type="dxa"/>
        </w:tcPr>
        <w:p w14:paraId="110057D2" w14:textId="5C314363" w:rsidR="3B2E1743" w:rsidRDefault="3B2E1743" w:rsidP="3B2E1743">
          <w:pPr>
            <w:pStyle w:val="Koptekst"/>
            <w:jc w:val="center"/>
          </w:pPr>
        </w:p>
      </w:tc>
      <w:tc>
        <w:tcPr>
          <w:tcW w:w="3020" w:type="dxa"/>
        </w:tcPr>
        <w:p w14:paraId="3C3074DC" w14:textId="32816107" w:rsidR="3B2E1743" w:rsidRDefault="3B2E1743" w:rsidP="3B2E1743">
          <w:pPr>
            <w:pStyle w:val="Koptekst"/>
            <w:ind w:right="-115"/>
            <w:jc w:val="right"/>
          </w:pPr>
        </w:p>
      </w:tc>
    </w:tr>
  </w:tbl>
  <w:p w14:paraId="237246AE" w14:textId="4404DE41" w:rsidR="00984D9E" w:rsidRDefault="00984D9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404CD0E7" w14:textId="77777777" w:rsidTr="3B2E1743">
      <w:tc>
        <w:tcPr>
          <w:tcW w:w="3020" w:type="dxa"/>
        </w:tcPr>
        <w:p w14:paraId="095831AF" w14:textId="7570BC78" w:rsidR="3B2E1743" w:rsidRDefault="3B2E1743" w:rsidP="3B2E1743">
          <w:pPr>
            <w:pStyle w:val="Koptekst"/>
            <w:ind w:left="-115"/>
          </w:pPr>
        </w:p>
      </w:tc>
      <w:tc>
        <w:tcPr>
          <w:tcW w:w="3020" w:type="dxa"/>
        </w:tcPr>
        <w:p w14:paraId="2D17AFAE" w14:textId="6732AC3D" w:rsidR="3B2E1743" w:rsidRDefault="3B2E1743" w:rsidP="3B2E1743">
          <w:pPr>
            <w:pStyle w:val="Koptekst"/>
            <w:jc w:val="center"/>
          </w:pPr>
        </w:p>
      </w:tc>
      <w:tc>
        <w:tcPr>
          <w:tcW w:w="3020" w:type="dxa"/>
        </w:tcPr>
        <w:p w14:paraId="6C5FB99F" w14:textId="63E40397" w:rsidR="3B2E1743" w:rsidRDefault="3B2E1743" w:rsidP="3B2E1743">
          <w:pPr>
            <w:pStyle w:val="Koptekst"/>
            <w:ind w:right="-115"/>
            <w:jc w:val="right"/>
          </w:pPr>
        </w:p>
      </w:tc>
    </w:tr>
  </w:tbl>
  <w:p w14:paraId="2E7FB50E" w14:textId="23773090" w:rsidR="00984D9E" w:rsidRDefault="00984D9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5FDAF38C" w14:textId="77777777" w:rsidTr="3B2E1743">
      <w:tc>
        <w:tcPr>
          <w:tcW w:w="3020" w:type="dxa"/>
        </w:tcPr>
        <w:p w14:paraId="410C0093" w14:textId="725354D9" w:rsidR="3B2E1743" w:rsidRDefault="3B2E1743" w:rsidP="3B2E1743">
          <w:pPr>
            <w:pStyle w:val="Koptekst"/>
            <w:ind w:left="-115"/>
          </w:pPr>
        </w:p>
      </w:tc>
      <w:tc>
        <w:tcPr>
          <w:tcW w:w="3020" w:type="dxa"/>
        </w:tcPr>
        <w:p w14:paraId="7937652B" w14:textId="6237200B" w:rsidR="3B2E1743" w:rsidRDefault="3B2E1743" w:rsidP="3B2E1743">
          <w:pPr>
            <w:pStyle w:val="Koptekst"/>
            <w:jc w:val="center"/>
          </w:pPr>
        </w:p>
      </w:tc>
      <w:tc>
        <w:tcPr>
          <w:tcW w:w="3020" w:type="dxa"/>
        </w:tcPr>
        <w:p w14:paraId="48BBACBC" w14:textId="759D7894" w:rsidR="3B2E1743" w:rsidRDefault="3B2E1743" w:rsidP="3B2E1743">
          <w:pPr>
            <w:pStyle w:val="Koptekst"/>
            <w:ind w:right="-115"/>
            <w:jc w:val="right"/>
          </w:pPr>
        </w:p>
      </w:tc>
    </w:tr>
  </w:tbl>
  <w:p w14:paraId="4E60553D" w14:textId="4F8E294A" w:rsidR="00984D9E" w:rsidRDefault="00984D9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46713"/>
      <w:docPartObj>
        <w:docPartGallery w:val="Page Numbers (Bottom of Page)"/>
        <w:docPartUnique/>
      </w:docPartObj>
    </w:sdtPr>
    <w:sdtEndPr/>
    <w:sdtContent>
      <w:p w14:paraId="2FDA9301" w14:textId="1AA28084" w:rsidR="00C31F1A" w:rsidRDefault="00635709">
        <w:pPr>
          <w:pStyle w:val="Voettekst"/>
          <w:jc w:val="right"/>
        </w:pPr>
        <w:r>
          <w:t>11</w:t>
        </w:r>
      </w:p>
    </w:sdtContent>
  </w:sdt>
  <w:p w14:paraId="6F464FF9" w14:textId="77777777" w:rsidR="00C31F1A" w:rsidRDefault="00C31F1A">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2F37" w14:textId="702CC281" w:rsidR="00467974" w:rsidRDefault="00467974">
    <w:pPr>
      <w:pStyle w:val="Voettekst"/>
      <w:jc w:val="right"/>
    </w:pPr>
    <w:r>
      <w:t>8</w:t>
    </w:r>
  </w:p>
  <w:p w14:paraId="25BB1C2D" w14:textId="3A8AA0C1" w:rsidR="00984D9E" w:rsidRDefault="00984D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F50A" w14:textId="77777777" w:rsidR="004F3861" w:rsidRDefault="004F3861" w:rsidP="007B0715">
      <w:r>
        <w:separator/>
      </w:r>
    </w:p>
  </w:footnote>
  <w:footnote w:type="continuationSeparator" w:id="0">
    <w:p w14:paraId="60D22A48" w14:textId="77777777" w:rsidR="004F3861" w:rsidRDefault="004F3861" w:rsidP="007B0715">
      <w:r>
        <w:continuationSeparator/>
      </w:r>
    </w:p>
  </w:footnote>
  <w:footnote w:type="continuationNotice" w:id="1">
    <w:p w14:paraId="7DEB40A9" w14:textId="77777777" w:rsidR="004F3861" w:rsidRDefault="004F3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0FF04182" w14:textId="77777777" w:rsidTr="3B2E1743">
      <w:tc>
        <w:tcPr>
          <w:tcW w:w="3020" w:type="dxa"/>
        </w:tcPr>
        <w:p w14:paraId="19248A4A" w14:textId="1A96DC19" w:rsidR="3B2E1743" w:rsidRDefault="3B2E1743" w:rsidP="3B2E1743">
          <w:pPr>
            <w:pStyle w:val="Koptekst"/>
            <w:ind w:left="-115"/>
          </w:pPr>
        </w:p>
      </w:tc>
      <w:tc>
        <w:tcPr>
          <w:tcW w:w="3020" w:type="dxa"/>
        </w:tcPr>
        <w:p w14:paraId="6C4943E4" w14:textId="31A2A46C" w:rsidR="3B2E1743" w:rsidRDefault="3B2E1743" w:rsidP="3B2E1743">
          <w:pPr>
            <w:pStyle w:val="Koptekst"/>
            <w:jc w:val="center"/>
          </w:pPr>
        </w:p>
      </w:tc>
      <w:tc>
        <w:tcPr>
          <w:tcW w:w="3020" w:type="dxa"/>
        </w:tcPr>
        <w:p w14:paraId="77AB8C75" w14:textId="71E9DCF5" w:rsidR="3B2E1743" w:rsidRDefault="3B2E1743" w:rsidP="3B2E1743">
          <w:pPr>
            <w:pStyle w:val="Koptekst"/>
            <w:ind w:right="-115"/>
            <w:jc w:val="right"/>
          </w:pPr>
        </w:p>
      </w:tc>
    </w:tr>
  </w:tbl>
  <w:p w14:paraId="63CE19E5" w14:textId="4369B381" w:rsidR="00984D9E" w:rsidRDefault="00984D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7553A19C" w14:textId="77777777" w:rsidTr="3B2E1743">
      <w:tc>
        <w:tcPr>
          <w:tcW w:w="3020" w:type="dxa"/>
        </w:tcPr>
        <w:p w14:paraId="25F9C352" w14:textId="65A5FD6A" w:rsidR="3B2E1743" w:rsidRDefault="3B2E1743" w:rsidP="3B2E1743">
          <w:pPr>
            <w:pStyle w:val="Koptekst"/>
            <w:ind w:left="-115"/>
          </w:pPr>
        </w:p>
      </w:tc>
      <w:tc>
        <w:tcPr>
          <w:tcW w:w="3020" w:type="dxa"/>
        </w:tcPr>
        <w:p w14:paraId="650A8418" w14:textId="21809490" w:rsidR="3B2E1743" w:rsidRDefault="3B2E1743" w:rsidP="3B2E1743">
          <w:pPr>
            <w:pStyle w:val="Koptekst"/>
            <w:jc w:val="center"/>
          </w:pPr>
        </w:p>
      </w:tc>
      <w:tc>
        <w:tcPr>
          <w:tcW w:w="3020" w:type="dxa"/>
        </w:tcPr>
        <w:p w14:paraId="6E752FBA" w14:textId="31F7E29A" w:rsidR="3B2E1743" w:rsidRDefault="3B2E1743" w:rsidP="3B2E1743">
          <w:pPr>
            <w:pStyle w:val="Koptekst"/>
            <w:ind w:right="-115"/>
            <w:jc w:val="right"/>
          </w:pPr>
        </w:p>
      </w:tc>
    </w:tr>
  </w:tbl>
  <w:p w14:paraId="584CD345" w14:textId="3A2D8052" w:rsidR="00984D9E" w:rsidRDefault="00984D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214AE9FA" w14:textId="77777777" w:rsidTr="3B2E1743">
      <w:tc>
        <w:tcPr>
          <w:tcW w:w="3020" w:type="dxa"/>
        </w:tcPr>
        <w:p w14:paraId="5CA28CCB" w14:textId="00241EFC" w:rsidR="3B2E1743" w:rsidRDefault="3B2E1743" w:rsidP="3B2E1743">
          <w:pPr>
            <w:pStyle w:val="Koptekst"/>
            <w:ind w:left="-115"/>
          </w:pPr>
        </w:p>
      </w:tc>
      <w:tc>
        <w:tcPr>
          <w:tcW w:w="3020" w:type="dxa"/>
        </w:tcPr>
        <w:p w14:paraId="3AB70CED" w14:textId="27D6EFA3" w:rsidR="3B2E1743" w:rsidRDefault="3B2E1743" w:rsidP="3B2E1743">
          <w:pPr>
            <w:pStyle w:val="Koptekst"/>
            <w:jc w:val="center"/>
          </w:pPr>
        </w:p>
      </w:tc>
      <w:tc>
        <w:tcPr>
          <w:tcW w:w="3020" w:type="dxa"/>
        </w:tcPr>
        <w:p w14:paraId="787F6C32" w14:textId="77AA7C92" w:rsidR="3B2E1743" w:rsidRDefault="3B2E1743" w:rsidP="3B2E1743">
          <w:pPr>
            <w:pStyle w:val="Koptekst"/>
            <w:ind w:right="-115"/>
            <w:jc w:val="right"/>
          </w:pPr>
        </w:p>
      </w:tc>
    </w:tr>
  </w:tbl>
  <w:p w14:paraId="1139851C" w14:textId="36B8A69A" w:rsidR="00984D9E" w:rsidRDefault="00984D9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32560042" w14:textId="77777777" w:rsidTr="3B2E1743">
      <w:tc>
        <w:tcPr>
          <w:tcW w:w="3020" w:type="dxa"/>
        </w:tcPr>
        <w:p w14:paraId="27C16B61" w14:textId="004CDB2C" w:rsidR="3B2E1743" w:rsidRDefault="3B2E1743" w:rsidP="3B2E1743">
          <w:pPr>
            <w:pStyle w:val="Koptekst"/>
            <w:ind w:left="-115"/>
          </w:pPr>
        </w:p>
      </w:tc>
      <w:tc>
        <w:tcPr>
          <w:tcW w:w="3020" w:type="dxa"/>
        </w:tcPr>
        <w:p w14:paraId="08D70EEB" w14:textId="5B0A975C" w:rsidR="3B2E1743" w:rsidRDefault="3B2E1743" w:rsidP="3B2E1743">
          <w:pPr>
            <w:pStyle w:val="Koptekst"/>
            <w:jc w:val="center"/>
          </w:pPr>
        </w:p>
      </w:tc>
      <w:tc>
        <w:tcPr>
          <w:tcW w:w="3020" w:type="dxa"/>
        </w:tcPr>
        <w:p w14:paraId="3B573641" w14:textId="3A4A9882" w:rsidR="3B2E1743" w:rsidRDefault="3B2E1743" w:rsidP="3B2E1743">
          <w:pPr>
            <w:pStyle w:val="Koptekst"/>
            <w:ind w:right="-115"/>
            <w:jc w:val="right"/>
          </w:pPr>
        </w:p>
      </w:tc>
    </w:tr>
  </w:tbl>
  <w:p w14:paraId="7377C39D" w14:textId="2D3D88B3" w:rsidR="00984D9E" w:rsidRDefault="00984D9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tblGrid>
    <w:tr w:rsidR="00093609" w14:paraId="2876E9B2" w14:textId="77777777" w:rsidTr="3B2E1743">
      <w:tc>
        <w:tcPr>
          <w:tcW w:w="3020" w:type="dxa"/>
        </w:tcPr>
        <w:p w14:paraId="179F57DC" w14:textId="1F3C17B2" w:rsidR="00093609" w:rsidRDefault="00093609" w:rsidP="3B2E1743">
          <w:pPr>
            <w:pStyle w:val="Koptekst"/>
            <w:ind w:left="-115"/>
          </w:pPr>
        </w:p>
      </w:tc>
      <w:tc>
        <w:tcPr>
          <w:tcW w:w="3020" w:type="dxa"/>
        </w:tcPr>
        <w:p w14:paraId="4F2B351F" w14:textId="5F65D164" w:rsidR="00093609" w:rsidRDefault="00093609" w:rsidP="00093609">
          <w:pPr>
            <w:pStyle w:val="Koptekst"/>
            <w:rPr>
              <w:rFonts w:asciiTheme="minorHAnsi" w:eastAsiaTheme="minorEastAsia" w:hAnsiTheme="minorHAnsi" w:cstheme="minorBidi"/>
              <w:sz w:val="22"/>
              <w:szCs w:val="22"/>
            </w:rPr>
          </w:pPr>
        </w:p>
      </w:tc>
    </w:tr>
  </w:tbl>
  <w:p w14:paraId="0CB85649" w14:textId="4873CE7A" w:rsidR="00984D9E" w:rsidRDefault="00984D9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55C4D5B6" w14:textId="77777777" w:rsidTr="3B2E1743">
      <w:tc>
        <w:tcPr>
          <w:tcW w:w="3020" w:type="dxa"/>
        </w:tcPr>
        <w:p w14:paraId="158A5D0E" w14:textId="36A6F5E9" w:rsidR="3B2E1743" w:rsidRDefault="3B2E1743" w:rsidP="3B2E1743">
          <w:pPr>
            <w:pStyle w:val="Koptekst"/>
            <w:ind w:left="-115"/>
            <w:rPr>
              <w:rFonts w:asciiTheme="minorHAnsi" w:eastAsiaTheme="minorEastAsia" w:hAnsiTheme="minorHAnsi" w:cstheme="minorBidi"/>
              <w:sz w:val="20"/>
              <w:szCs w:val="20"/>
            </w:rPr>
          </w:pPr>
          <w:proofErr w:type="spellStart"/>
          <w:r w:rsidRPr="3B2E1743">
            <w:rPr>
              <w:rFonts w:asciiTheme="minorHAnsi" w:eastAsiaTheme="minorEastAsia" w:hAnsiTheme="minorHAnsi" w:cstheme="minorBidi"/>
              <w:sz w:val="20"/>
              <w:szCs w:val="20"/>
            </w:rPr>
            <w:t>Schoolondersteuningsprofiel</w:t>
          </w:r>
          <w:proofErr w:type="spellEnd"/>
        </w:p>
      </w:tc>
      <w:tc>
        <w:tcPr>
          <w:tcW w:w="3020" w:type="dxa"/>
        </w:tcPr>
        <w:p w14:paraId="3865F1AF" w14:textId="5DC41D21" w:rsidR="3B2E1743" w:rsidRDefault="3B2E1743" w:rsidP="3B2E1743">
          <w:pPr>
            <w:pStyle w:val="Koptekst"/>
            <w:jc w:val="center"/>
            <w:rPr>
              <w:rFonts w:asciiTheme="minorHAnsi" w:eastAsiaTheme="minorEastAsia" w:hAnsiTheme="minorHAnsi" w:cstheme="minorBidi"/>
              <w:sz w:val="20"/>
              <w:szCs w:val="20"/>
            </w:rPr>
          </w:pPr>
          <w:r w:rsidRPr="3B2E1743">
            <w:rPr>
              <w:rFonts w:asciiTheme="minorHAnsi" w:eastAsiaTheme="minorEastAsia" w:hAnsiTheme="minorHAnsi" w:cstheme="minorBidi"/>
              <w:sz w:val="20"/>
              <w:szCs w:val="20"/>
            </w:rPr>
            <w:t>Sprengenpark</w:t>
          </w:r>
        </w:p>
      </w:tc>
      <w:tc>
        <w:tcPr>
          <w:tcW w:w="3020" w:type="dxa"/>
        </w:tcPr>
        <w:p w14:paraId="207BB5F4" w14:textId="3F31C9FB" w:rsidR="3B2E1743" w:rsidRDefault="3B2E1743" w:rsidP="3B2E1743">
          <w:pPr>
            <w:pStyle w:val="Koptekst"/>
            <w:ind w:right="-115"/>
            <w:jc w:val="right"/>
            <w:rPr>
              <w:rFonts w:asciiTheme="minorHAnsi" w:eastAsiaTheme="minorEastAsia" w:hAnsiTheme="minorHAnsi" w:cstheme="minorBidi"/>
              <w:sz w:val="20"/>
              <w:szCs w:val="20"/>
            </w:rPr>
          </w:pPr>
          <w:r w:rsidRPr="3B2E1743">
            <w:rPr>
              <w:rFonts w:asciiTheme="minorHAnsi" w:eastAsiaTheme="minorEastAsia" w:hAnsiTheme="minorHAnsi" w:cstheme="minorBidi"/>
              <w:sz w:val="20"/>
              <w:szCs w:val="20"/>
            </w:rPr>
            <w:t>2021-2022</w:t>
          </w:r>
        </w:p>
      </w:tc>
    </w:tr>
  </w:tbl>
  <w:p w14:paraId="5B014D6F" w14:textId="4E5B799A" w:rsidR="00984D9E" w:rsidRDefault="00984D9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B03" w14:textId="7E0C1536" w:rsidR="00C31F1A" w:rsidRDefault="00C31F1A">
    <w:pPr>
      <w:pStyle w:val="Koptekst"/>
    </w:pPr>
    <w:r w:rsidRPr="00790EFA">
      <w:rPr>
        <w:rFonts w:asciiTheme="minorHAnsi" w:hAnsiTheme="minorHAnsi"/>
        <w:sz w:val="20"/>
        <w:szCs w:val="20"/>
      </w:rPr>
      <w:ptab w:relativeTo="margin" w:alignment="center" w:leader="none"/>
    </w:r>
    <w:r w:rsidRPr="00790EFA">
      <w:rPr>
        <w:rFonts w:asciiTheme="minorHAnsi" w:hAnsiTheme="minorHAnsi"/>
        <w:sz w:val="20"/>
        <w:szCs w:val="20"/>
      </w:rP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B2E1743" w14:paraId="3D3AA959" w14:textId="77777777" w:rsidTr="3B2E1743">
      <w:tc>
        <w:tcPr>
          <w:tcW w:w="3020" w:type="dxa"/>
        </w:tcPr>
        <w:p w14:paraId="675C4B09" w14:textId="34EFA3DD" w:rsidR="3B2E1743" w:rsidRDefault="3B2E1743" w:rsidP="3B2E1743">
          <w:pPr>
            <w:pStyle w:val="Koptekst"/>
            <w:ind w:left="-115"/>
          </w:pPr>
        </w:p>
      </w:tc>
      <w:tc>
        <w:tcPr>
          <w:tcW w:w="3020" w:type="dxa"/>
        </w:tcPr>
        <w:p w14:paraId="44A3FDA6" w14:textId="1BCE14F9" w:rsidR="3B2E1743" w:rsidRDefault="3B2E1743" w:rsidP="3B2E1743">
          <w:pPr>
            <w:pStyle w:val="Koptekst"/>
            <w:jc w:val="center"/>
          </w:pPr>
        </w:p>
      </w:tc>
      <w:tc>
        <w:tcPr>
          <w:tcW w:w="3020" w:type="dxa"/>
        </w:tcPr>
        <w:p w14:paraId="456522FD" w14:textId="06303DC8" w:rsidR="3B2E1743" w:rsidRDefault="3B2E1743" w:rsidP="3B2E1743">
          <w:pPr>
            <w:pStyle w:val="Koptekst"/>
            <w:ind w:right="-115"/>
            <w:jc w:val="right"/>
          </w:pPr>
        </w:p>
      </w:tc>
    </w:tr>
  </w:tbl>
  <w:p w14:paraId="22F8C6AF" w14:textId="077A75AE" w:rsidR="00984D9E" w:rsidRDefault="00984D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806000"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5B21BC"/>
    <w:multiLevelType w:val="hybridMultilevel"/>
    <w:tmpl w:val="C3CCFE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6E0236"/>
    <w:multiLevelType w:val="hybridMultilevel"/>
    <w:tmpl w:val="244A9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E16C8D"/>
    <w:multiLevelType w:val="hybridMultilevel"/>
    <w:tmpl w:val="560ED2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1272C4C"/>
    <w:multiLevelType w:val="hybridMultilevel"/>
    <w:tmpl w:val="58005D50"/>
    <w:lvl w:ilvl="0" w:tplc="CBCC0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093D35"/>
    <w:multiLevelType w:val="hybridMultilevel"/>
    <w:tmpl w:val="A71C7BE2"/>
    <w:lvl w:ilvl="0" w:tplc="11FA147E">
      <w:start w:val="1"/>
      <w:numFmt w:val="bullet"/>
      <w:lvlText w:val=""/>
      <w:lvlJc w:val="left"/>
      <w:pPr>
        <w:ind w:left="720" w:hanging="360"/>
      </w:pPr>
      <w:rPr>
        <w:rFonts w:ascii="Symbol" w:hAnsi="Symbol" w:hint="default"/>
      </w:rPr>
    </w:lvl>
    <w:lvl w:ilvl="1" w:tplc="924C0B68">
      <w:start w:val="1"/>
      <w:numFmt w:val="bullet"/>
      <w:lvlText w:val="o"/>
      <w:lvlJc w:val="left"/>
      <w:pPr>
        <w:ind w:left="1440" w:hanging="360"/>
      </w:pPr>
      <w:rPr>
        <w:rFonts w:ascii="Courier New" w:hAnsi="Courier New" w:hint="default"/>
      </w:rPr>
    </w:lvl>
    <w:lvl w:ilvl="2" w:tplc="E766D09A">
      <w:start w:val="1"/>
      <w:numFmt w:val="bullet"/>
      <w:lvlText w:val=""/>
      <w:lvlJc w:val="left"/>
      <w:pPr>
        <w:ind w:left="2160" w:hanging="360"/>
      </w:pPr>
      <w:rPr>
        <w:rFonts w:ascii="Wingdings" w:hAnsi="Wingdings" w:hint="default"/>
      </w:rPr>
    </w:lvl>
    <w:lvl w:ilvl="3" w:tplc="50FA19D6">
      <w:start w:val="1"/>
      <w:numFmt w:val="bullet"/>
      <w:lvlText w:val=""/>
      <w:lvlJc w:val="left"/>
      <w:pPr>
        <w:ind w:left="2880" w:hanging="360"/>
      </w:pPr>
      <w:rPr>
        <w:rFonts w:ascii="Symbol" w:hAnsi="Symbol" w:hint="default"/>
      </w:rPr>
    </w:lvl>
    <w:lvl w:ilvl="4" w:tplc="7F0EBB84">
      <w:start w:val="1"/>
      <w:numFmt w:val="bullet"/>
      <w:lvlText w:val="o"/>
      <w:lvlJc w:val="left"/>
      <w:pPr>
        <w:ind w:left="3600" w:hanging="360"/>
      </w:pPr>
      <w:rPr>
        <w:rFonts w:ascii="Courier New" w:hAnsi="Courier New" w:hint="default"/>
      </w:rPr>
    </w:lvl>
    <w:lvl w:ilvl="5" w:tplc="531022E4">
      <w:start w:val="1"/>
      <w:numFmt w:val="bullet"/>
      <w:lvlText w:val=""/>
      <w:lvlJc w:val="left"/>
      <w:pPr>
        <w:ind w:left="4320" w:hanging="360"/>
      </w:pPr>
      <w:rPr>
        <w:rFonts w:ascii="Wingdings" w:hAnsi="Wingdings" w:hint="default"/>
      </w:rPr>
    </w:lvl>
    <w:lvl w:ilvl="6" w:tplc="D84EA932">
      <w:start w:val="1"/>
      <w:numFmt w:val="bullet"/>
      <w:lvlText w:val=""/>
      <w:lvlJc w:val="left"/>
      <w:pPr>
        <w:ind w:left="5040" w:hanging="360"/>
      </w:pPr>
      <w:rPr>
        <w:rFonts w:ascii="Symbol" w:hAnsi="Symbol" w:hint="default"/>
      </w:rPr>
    </w:lvl>
    <w:lvl w:ilvl="7" w:tplc="7474138A">
      <w:start w:val="1"/>
      <w:numFmt w:val="bullet"/>
      <w:lvlText w:val="o"/>
      <w:lvlJc w:val="left"/>
      <w:pPr>
        <w:ind w:left="5760" w:hanging="360"/>
      </w:pPr>
      <w:rPr>
        <w:rFonts w:ascii="Courier New" w:hAnsi="Courier New" w:hint="default"/>
      </w:rPr>
    </w:lvl>
    <w:lvl w:ilvl="8" w:tplc="E4AE61E0">
      <w:start w:val="1"/>
      <w:numFmt w:val="bullet"/>
      <w:lvlText w:val=""/>
      <w:lvlJc w:val="left"/>
      <w:pPr>
        <w:ind w:left="6480" w:hanging="360"/>
      </w:pPr>
      <w:rPr>
        <w:rFonts w:ascii="Wingdings" w:hAnsi="Wingdings" w:hint="default"/>
      </w:rPr>
    </w:lvl>
  </w:abstractNum>
  <w:abstractNum w:abstractNumId="6" w15:restartNumberingAfterBreak="0">
    <w:nsid w:val="1D6606AC"/>
    <w:multiLevelType w:val="hybridMultilevel"/>
    <w:tmpl w:val="DAF6C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6F3B02"/>
    <w:multiLevelType w:val="hybridMultilevel"/>
    <w:tmpl w:val="DB642F84"/>
    <w:lvl w:ilvl="0" w:tplc="CBCC0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550D8A"/>
    <w:multiLevelType w:val="hybridMultilevel"/>
    <w:tmpl w:val="4CBAD2DA"/>
    <w:lvl w:ilvl="0" w:tplc="CBCC0A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A3081"/>
    <w:multiLevelType w:val="hybridMultilevel"/>
    <w:tmpl w:val="FE78F08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323E36EF"/>
    <w:multiLevelType w:val="hybridMultilevel"/>
    <w:tmpl w:val="4CCCA3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2060F78"/>
    <w:multiLevelType w:val="hybridMultilevel"/>
    <w:tmpl w:val="3A86811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482B6653"/>
    <w:multiLevelType w:val="hybridMultilevel"/>
    <w:tmpl w:val="B8FAC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5B05D6"/>
    <w:multiLevelType w:val="hybridMultilevel"/>
    <w:tmpl w:val="22E4D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51BC2"/>
    <w:multiLevelType w:val="hybridMultilevel"/>
    <w:tmpl w:val="18364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7A6266"/>
    <w:multiLevelType w:val="hybridMultilevel"/>
    <w:tmpl w:val="635A03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5A13D36"/>
    <w:multiLevelType w:val="hybridMultilevel"/>
    <w:tmpl w:val="0B82DFDA"/>
    <w:lvl w:ilvl="0" w:tplc="CBCC0A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B72019"/>
    <w:multiLevelType w:val="hybridMultilevel"/>
    <w:tmpl w:val="0A7C92BE"/>
    <w:lvl w:ilvl="0" w:tplc="CBCC0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2F6EBB"/>
    <w:multiLevelType w:val="hybridMultilevel"/>
    <w:tmpl w:val="2FB216C2"/>
    <w:lvl w:ilvl="0" w:tplc="E3FE19F4">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EE0D15"/>
    <w:multiLevelType w:val="hybridMultilevel"/>
    <w:tmpl w:val="3DBE04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E044E"/>
    <w:multiLevelType w:val="hybridMultilevel"/>
    <w:tmpl w:val="C5FE4D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61FAD"/>
    <w:multiLevelType w:val="hybridMultilevel"/>
    <w:tmpl w:val="C1E285B2"/>
    <w:lvl w:ilvl="0" w:tplc="CBCC0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AC65A1"/>
    <w:multiLevelType w:val="hybridMultilevel"/>
    <w:tmpl w:val="28F4A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B461C8"/>
    <w:multiLevelType w:val="hybridMultilevel"/>
    <w:tmpl w:val="6D28FA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6AA6209F"/>
    <w:multiLevelType w:val="hybridMultilevel"/>
    <w:tmpl w:val="CFD6D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01507E"/>
    <w:multiLevelType w:val="hybridMultilevel"/>
    <w:tmpl w:val="8F204E7C"/>
    <w:lvl w:ilvl="0" w:tplc="CBCC0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166953"/>
    <w:multiLevelType w:val="hybridMultilevel"/>
    <w:tmpl w:val="B46E8B1A"/>
    <w:lvl w:ilvl="0" w:tplc="CBCC0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1E1DFD"/>
    <w:multiLevelType w:val="hybridMultilevel"/>
    <w:tmpl w:val="0F22C8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F25FB"/>
    <w:multiLevelType w:val="hybridMultilevel"/>
    <w:tmpl w:val="71B0D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EB79B3"/>
    <w:multiLevelType w:val="multilevel"/>
    <w:tmpl w:val="555E51BC"/>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7E3A4B"/>
    <w:multiLevelType w:val="hybridMultilevel"/>
    <w:tmpl w:val="30F489F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EEB59A8"/>
    <w:multiLevelType w:val="hybridMultilevel"/>
    <w:tmpl w:val="D3981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3618722">
    <w:abstractNumId w:val="8"/>
  </w:num>
  <w:num w:numId="2" w16cid:durableId="2107069300">
    <w:abstractNumId w:val="22"/>
  </w:num>
  <w:num w:numId="3" w16cid:durableId="2043237698">
    <w:abstractNumId w:val="31"/>
  </w:num>
  <w:num w:numId="4" w16cid:durableId="1935550293">
    <w:abstractNumId w:val="24"/>
  </w:num>
  <w:num w:numId="5" w16cid:durableId="1088114344">
    <w:abstractNumId w:val="29"/>
  </w:num>
  <w:num w:numId="6" w16cid:durableId="319697402">
    <w:abstractNumId w:val="30"/>
  </w:num>
  <w:num w:numId="7" w16cid:durableId="684599107">
    <w:abstractNumId w:val="23"/>
  </w:num>
  <w:num w:numId="8" w16cid:durableId="1514609303">
    <w:abstractNumId w:val="28"/>
  </w:num>
  <w:num w:numId="9" w16cid:durableId="679239150">
    <w:abstractNumId w:val="9"/>
  </w:num>
  <w:num w:numId="10" w16cid:durableId="1731538460">
    <w:abstractNumId w:val="6"/>
  </w:num>
  <w:num w:numId="11" w16cid:durableId="1575814270">
    <w:abstractNumId w:val="16"/>
  </w:num>
  <w:num w:numId="12" w16cid:durableId="1698509950">
    <w:abstractNumId w:val="26"/>
  </w:num>
  <w:num w:numId="13" w16cid:durableId="210390448">
    <w:abstractNumId w:val="11"/>
  </w:num>
  <w:num w:numId="14" w16cid:durableId="865560294">
    <w:abstractNumId w:val="7"/>
  </w:num>
  <w:num w:numId="15" w16cid:durableId="1578202186">
    <w:abstractNumId w:val="21"/>
  </w:num>
  <w:num w:numId="16" w16cid:durableId="2063673425">
    <w:abstractNumId w:val="4"/>
  </w:num>
  <w:num w:numId="17" w16cid:durableId="1056468302">
    <w:abstractNumId w:val="17"/>
  </w:num>
  <w:num w:numId="18" w16cid:durableId="564803124">
    <w:abstractNumId w:val="25"/>
  </w:num>
  <w:num w:numId="19" w16cid:durableId="69081640">
    <w:abstractNumId w:val="19"/>
  </w:num>
  <w:num w:numId="20" w16cid:durableId="1984307914">
    <w:abstractNumId w:val="1"/>
  </w:num>
  <w:num w:numId="21" w16cid:durableId="1927494682">
    <w:abstractNumId w:val="15"/>
  </w:num>
  <w:num w:numId="22" w16cid:durableId="1162503581">
    <w:abstractNumId w:val="10"/>
  </w:num>
  <w:num w:numId="23" w16cid:durableId="596449305">
    <w:abstractNumId w:val="3"/>
  </w:num>
  <w:num w:numId="24" w16cid:durableId="33627179">
    <w:abstractNumId w:val="27"/>
  </w:num>
  <w:num w:numId="25" w16cid:durableId="1844278318">
    <w:abstractNumId w:val="20"/>
  </w:num>
  <w:num w:numId="26" w16cid:durableId="1961380309">
    <w:abstractNumId w:val="13"/>
  </w:num>
  <w:num w:numId="27" w16cid:durableId="493648924">
    <w:abstractNumId w:val="14"/>
  </w:num>
  <w:num w:numId="28" w16cid:durableId="1222328372">
    <w:abstractNumId w:val="0"/>
  </w:num>
  <w:num w:numId="29" w16cid:durableId="1900509412">
    <w:abstractNumId w:val="12"/>
  </w:num>
  <w:num w:numId="30" w16cid:durableId="183714665">
    <w:abstractNumId w:val="2"/>
  </w:num>
  <w:num w:numId="31" w16cid:durableId="335883608">
    <w:abstractNumId w:val="18"/>
  </w:num>
  <w:num w:numId="32" w16cid:durableId="104447699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D1"/>
    <w:rsid w:val="000125B8"/>
    <w:rsid w:val="00021D62"/>
    <w:rsid w:val="00027E73"/>
    <w:rsid w:val="00050CFA"/>
    <w:rsid w:val="0005136B"/>
    <w:rsid w:val="000567B9"/>
    <w:rsid w:val="000726AF"/>
    <w:rsid w:val="000735B6"/>
    <w:rsid w:val="000755B9"/>
    <w:rsid w:val="0008256E"/>
    <w:rsid w:val="00087303"/>
    <w:rsid w:val="000904CD"/>
    <w:rsid w:val="00090CAB"/>
    <w:rsid w:val="00092DC7"/>
    <w:rsid w:val="00093609"/>
    <w:rsid w:val="000A0186"/>
    <w:rsid w:val="000A4371"/>
    <w:rsid w:val="000A5D65"/>
    <w:rsid w:val="000A5F4A"/>
    <w:rsid w:val="000B7A77"/>
    <w:rsid w:val="000C27D6"/>
    <w:rsid w:val="000D0C22"/>
    <w:rsid w:val="000D1FB6"/>
    <w:rsid w:val="001050E3"/>
    <w:rsid w:val="00116CB5"/>
    <w:rsid w:val="00121F29"/>
    <w:rsid w:val="001224DC"/>
    <w:rsid w:val="0012574B"/>
    <w:rsid w:val="001260CE"/>
    <w:rsid w:val="0012658D"/>
    <w:rsid w:val="00130F1F"/>
    <w:rsid w:val="0013116A"/>
    <w:rsid w:val="001365D7"/>
    <w:rsid w:val="00140D59"/>
    <w:rsid w:val="00144046"/>
    <w:rsid w:val="00165648"/>
    <w:rsid w:val="00166399"/>
    <w:rsid w:val="001676A8"/>
    <w:rsid w:val="00167B78"/>
    <w:rsid w:val="00174196"/>
    <w:rsid w:val="001922FE"/>
    <w:rsid w:val="00195E90"/>
    <w:rsid w:val="001A33F1"/>
    <w:rsid w:val="001A5F89"/>
    <w:rsid w:val="001A68CD"/>
    <w:rsid w:val="001A7A72"/>
    <w:rsid w:val="001B0599"/>
    <w:rsid w:val="001C3FE1"/>
    <w:rsid w:val="001C609A"/>
    <w:rsid w:val="001D4369"/>
    <w:rsid w:val="001E6D06"/>
    <w:rsid w:val="001E72DC"/>
    <w:rsid w:val="001F2973"/>
    <w:rsid w:val="00200A06"/>
    <w:rsid w:val="0021548A"/>
    <w:rsid w:val="00221497"/>
    <w:rsid w:val="00227720"/>
    <w:rsid w:val="002355F9"/>
    <w:rsid w:val="00235922"/>
    <w:rsid w:val="00235CDC"/>
    <w:rsid w:val="00236CE7"/>
    <w:rsid w:val="00246974"/>
    <w:rsid w:val="002522ED"/>
    <w:rsid w:val="00257118"/>
    <w:rsid w:val="00263616"/>
    <w:rsid w:val="002659A0"/>
    <w:rsid w:val="002873D8"/>
    <w:rsid w:val="0029073E"/>
    <w:rsid w:val="00292F7A"/>
    <w:rsid w:val="002A0C4F"/>
    <w:rsid w:val="002A2BEC"/>
    <w:rsid w:val="002A3797"/>
    <w:rsid w:val="002A5E53"/>
    <w:rsid w:val="002A7083"/>
    <w:rsid w:val="002A7A71"/>
    <w:rsid w:val="002B5A2E"/>
    <w:rsid w:val="002C0B1E"/>
    <w:rsid w:val="002C2DC3"/>
    <w:rsid w:val="002D4B25"/>
    <w:rsid w:val="002D668F"/>
    <w:rsid w:val="002E013E"/>
    <w:rsid w:val="002F45BD"/>
    <w:rsid w:val="002F6B11"/>
    <w:rsid w:val="003011C0"/>
    <w:rsid w:val="0030339A"/>
    <w:rsid w:val="003137B3"/>
    <w:rsid w:val="00317C84"/>
    <w:rsid w:val="00334934"/>
    <w:rsid w:val="003354D8"/>
    <w:rsid w:val="00340057"/>
    <w:rsid w:val="00342435"/>
    <w:rsid w:val="003540A9"/>
    <w:rsid w:val="00356B0F"/>
    <w:rsid w:val="0036027E"/>
    <w:rsid w:val="003626DA"/>
    <w:rsid w:val="003828C5"/>
    <w:rsid w:val="003A1AD1"/>
    <w:rsid w:val="003A5920"/>
    <w:rsid w:val="003B4B42"/>
    <w:rsid w:val="003B76C8"/>
    <w:rsid w:val="003B78EE"/>
    <w:rsid w:val="003D0895"/>
    <w:rsid w:val="003D195A"/>
    <w:rsid w:val="003D245F"/>
    <w:rsid w:val="003D298F"/>
    <w:rsid w:val="003D4138"/>
    <w:rsid w:val="003D4BE5"/>
    <w:rsid w:val="003E25EA"/>
    <w:rsid w:val="003E3E89"/>
    <w:rsid w:val="003E454C"/>
    <w:rsid w:val="003F34D3"/>
    <w:rsid w:val="003F6874"/>
    <w:rsid w:val="00404634"/>
    <w:rsid w:val="004070CE"/>
    <w:rsid w:val="00414DA3"/>
    <w:rsid w:val="00420A65"/>
    <w:rsid w:val="004231B2"/>
    <w:rsid w:val="00424813"/>
    <w:rsid w:val="00425703"/>
    <w:rsid w:val="004408CB"/>
    <w:rsid w:val="0044189C"/>
    <w:rsid w:val="00445841"/>
    <w:rsid w:val="00461B85"/>
    <w:rsid w:val="004649F1"/>
    <w:rsid w:val="00467974"/>
    <w:rsid w:val="00477091"/>
    <w:rsid w:val="004807E7"/>
    <w:rsid w:val="004810E2"/>
    <w:rsid w:val="004824D0"/>
    <w:rsid w:val="004833EA"/>
    <w:rsid w:val="00483F6B"/>
    <w:rsid w:val="00484BB2"/>
    <w:rsid w:val="00496FBA"/>
    <w:rsid w:val="004A4CB8"/>
    <w:rsid w:val="004B5E42"/>
    <w:rsid w:val="004D103B"/>
    <w:rsid w:val="004E6C72"/>
    <w:rsid w:val="004E6DA6"/>
    <w:rsid w:val="004F1E7D"/>
    <w:rsid w:val="004F3861"/>
    <w:rsid w:val="004F407A"/>
    <w:rsid w:val="00500B0B"/>
    <w:rsid w:val="005038D8"/>
    <w:rsid w:val="00507FCA"/>
    <w:rsid w:val="00515CAD"/>
    <w:rsid w:val="005165F2"/>
    <w:rsid w:val="00516914"/>
    <w:rsid w:val="005222ED"/>
    <w:rsid w:val="00522324"/>
    <w:rsid w:val="00534AA1"/>
    <w:rsid w:val="00535374"/>
    <w:rsid w:val="00541B05"/>
    <w:rsid w:val="0054409A"/>
    <w:rsid w:val="00550B74"/>
    <w:rsid w:val="00556059"/>
    <w:rsid w:val="00561E00"/>
    <w:rsid w:val="00570F14"/>
    <w:rsid w:val="0057291E"/>
    <w:rsid w:val="00574ED4"/>
    <w:rsid w:val="00584740"/>
    <w:rsid w:val="00593877"/>
    <w:rsid w:val="005968F8"/>
    <w:rsid w:val="00596BF1"/>
    <w:rsid w:val="005B3077"/>
    <w:rsid w:val="005D6767"/>
    <w:rsid w:val="005E0B52"/>
    <w:rsid w:val="005E2B8C"/>
    <w:rsid w:val="005E4ACC"/>
    <w:rsid w:val="005F14A0"/>
    <w:rsid w:val="005F184F"/>
    <w:rsid w:val="00602506"/>
    <w:rsid w:val="00603C82"/>
    <w:rsid w:val="00611FC8"/>
    <w:rsid w:val="00630E61"/>
    <w:rsid w:val="0063308C"/>
    <w:rsid w:val="00635709"/>
    <w:rsid w:val="006374BE"/>
    <w:rsid w:val="0065415B"/>
    <w:rsid w:val="006579AE"/>
    <w:rsid w:val="006630DF"/>
    <w:rsid w:val="00667E39"/>
    <w:rsid w:val="00675024"/>
    <w:rsid w:val="006909CF"/>
    <w:rsid w:val="00690FC9"/>
    <w:rsid w:val="006A1A6D"/>
    <w:rsid w:val="006A20E0"/>
    <w:rsid w:val="006B20D7"/>
    <w:rsid w:val="006C6B87"/>
    <w:rsid w:val="006D142D"/>
    <w:rsid w:val="006D4B2A"/>
    <w:rsid w:val="006E3CF9"/>
    <w:rsid w:val="006E6B28"/>
    <w:rsid w:val="006E6FF7"/>
    <w:rsid w:val="006F08CD"/>
    <w:rsid w:val="006F78F5"/>
    <w:rsid w:val="006F87F6"/>
    <w:rsid w:val="00700F26"/>
    <w:rsid w:val="007037F2"/>
    <w:rsid w:val="00706461"/>
    <w:rsid w:val="0071243D"/>
    <w:rsid w:val="00745E73"/>
    <w:rsid w:val="00757F2F"/>
    <w:rsid w:val="00760273"/>
    <w:rsid w:val="0076415B"/>
    <w:rsid w:val="00770A30"/>
    <w:rsid w:val="00773499"/>
    <w:rsid w:val="00790EFA"/>
    <w:rsid w:val="0079649B"/>
    <w:rsid w:val="007A7D58"/>
    <w:rsid w:val="007B0715"/>
    <w:rsid w:val="007C04E6"/>
    <w:rsid w:val="007C25FD"/>
    <w:rsid w:val="007C5ECB"/>
    <w:rsid w:val="007D0704"/>
    <w:rsid w:val="007E046F"/>
    <w:rsid w:val="007E6276"/>
    <w:rsid w:val="007E70F0"/>
    <w:rsid w:val="007F0C42"/>
    <w:rsid w:val="007F2094"/>
    <w:rsid w:val="007F28BB"/>
    <w:rsid w:val="0080344D"/>
    <w:rsid w:val="008045FA"/>
    <w:rsid w:val="00804DA6"/>
    <w:rsid w:val="00805E98"/>
    <w:rsid w:val="008074FD"/>
    <w:rsid w:val="008103A1"/>
    <w:rsid w:val="008157E3"/>
    <w:rsid w:val="0083058F"/>
    <w:rsid w:val="00840808"/>
    <w:rsid w:val="00840DA6"/>
    <w:rsid w:val="00846425"/>
    <w:rsid w:val="00847A9B"/>
    <w:rsid w:val="00871664"/>
    <w:rsid w:val="008732C2"/>
    <w:rsid w:val="00873ED5"/>
    <w:rsid w:val="008801FF"/>
    <w:rsid w:val="00883C64"/>
    <w:rsid w:val="00897C90"/>
    <w:rsid w:val="008B6E9E"/>
    <w:rsid w:val="008C2D78"/>
    <w:rsid w:val="008D50AC"/>
    <w:rsid w:val="008E3D37"/>
    <w:rsid w:val="00900C79"/>
    <w:rsid w:val="00910AAB"/>
    <w:rsid w:val="009148BD"/>
    <w:rsid w:val="00921FD2"/>
    <w:rsid w:val="00934B4F"/>
    <w:rsid w:val="00936158"/>
    <w:rsid w:val="00940DC4"/>
    <w:rsid w:val="00941943"/>
    <w:rsid w:val="00946E07"/>
    <w:rsid w:val="00951A0D"/>
    <w:rsid w:val="009566BA"/>
    <w:rsid w:val="009675A1"/>
    <w:rsid w:val="0097230D"/>
    <w:rsid w:val="00973A60"/>
    <w:rsid w:val="00980029"/>
    <w:rsid w:val="00983B5E"/>
    <w:rsid w:val="00984D9E"/>
    <w:rsid w:val="00985D43"/>
    <w:rsid w:val="00992E92"/>
    <w:rsid w:val="00995633"/>
    <w:rsid w:val="009A05D5"/>
    <w:rsid w:val="009A0819"/>
    <w:rsid w:val="009A46AB"/>
    <w:rsid w:val="009A4ED9"/>
    <w:rsid w:val="009A8F20"/>
    <w:rsid w:val="009B32C3"/>
    <w:rsid w:val="009B4C5D"/>
    <w:rsid w:val="009C1A0A"/>
    <w:rsid w:val="009C384A"/>
    <w:rsid w:val="009C59E1"/>
    <w:rsid w:val="009C5A1E"/>
    <w:rsid w:val="009C5F74"/>
    <w:rsid w:val="009D51E4"/>
    <w:rsid w:val="009D547B"/>
    <w:rsid w:val="009D5871"/>
    <w:rsid w:val="009F7E69"/>
    <w:rsid w:val="00A04255"/>
    <w:rsid w:val="00A05B17"/>
    <w:rsid w:val="00A116DC"/>
    <w:rsid w:val="00A134B7"/>
    <w:rsid w:val="00A1531D"/>
    <w:rsid w:val="00A20730"/>
    <w:rsid w:val="00A208BF"/>
    <w:rsid w:val="00A23571"/>
    <w:rsid w:val="00A31D1F"/>
    <w:rsid w:val="00A35F34"/>
    <w:rsid w:val="00A3758C"/>
    <w:rsid w:val="00A37708"/>
    <w:rsid w:val="00A436F7"/>
    <w:rsid w:val="00A628AF"/>
    <w:rsid w:val="00A71D06"/>
    <w:rsid w:val="00A75F45"/>
    <w:rsid w:val="00AA1521"/>
    <w:rsid w:val="00AA4550"/>
    <w:rsid w:val="00AB6CE5"/>
    <w:rsid w:val="00AD0108"/>
    <w:rsid w:val="00AD25F3"/>
    <w:rsid w:val="00AF3459"/>
    <w:rsid w:val="00AF4933"/>
    <w:rsid w:val="00AF55F7"/>
    <w:rsid w:val="00B151FD"/>
    <w:rsid w:val="00B15589"/>
    <w:rsid w:val="00B15E3D"/>
    <w:rsid w:val="00B20862"/>
    <w:rsid w:val="00B21E04"/>
    <w:rsid w:val="00B5040A"/>
    <w:rsid w:val="00B64CDD"/>
    <w:rsid w:val="00B83194"/>
    <w:rsid w:val="00B95AB1"/>
    <w:rsid w:val="00B9788E"/>
    <w:rsid w:val="00B97A2F"/>
    <w:rsid w:val="00BA2FAE"/>
    <w:rsid w:val="00BB27B4"/>
    <w:rsid w:val="00BB691E"/>
    <w:rsid w:val="00BC0036"/>
    <w:rsid w:val="00BC2FE1"/>
    <w:rsid w:val="00BC72E9"/>
    <w:rsid w:val="00BD28E9"/>
    <w:rsid w:val="00BE33B1"/>
    <w:rsid w:val="00BF0595"/>
    <w:rsid w:val="00BF083B"/>
    <w:rsid w:val="00C057DF"/>
    <w:rsid w:val="00C126EB"/>
    <w:rsid w:val="00C211D1"/>
    <w:rsid w:val="00C21998"/>
    <w:rsid w:val="00C228D2"/>
    <w:rsid w:val="00C264BA"/>
    <w:rsid w:val="00C3096D"/>
    <w:rsid w:val="00C31F1A"/>
    <w:rsid w:val="00C3345A"/>
    <w:rsid w:val="00C34D6E"/>
    <w:rsid w:val="00C43D2B"/>
    <w:rsid w:val="00C449D2"/>
    <w:rsid w:val="00C63E61"/>
    <w:rsid w:val="00C6480B"/>
    <w:rsid w:val="00C71E45"/>
    <w:rsid w:val="00C83B0C"/>
    <w:rsid w:val="00C95361"/>
    <w:rsid w:val="00CA02B6"/>
    <w:rsid w:val="00CA0B4A"/>
    <w:rsid w:val="00CA30AC"/>
    <w:rsid w:val="00CB1FC0"/>
    <w:rsid w:val="00CB4045"/>
    <w:rsid w:val="00CB5AC6"/>
    <w:rsid w:val="00CB71F3"/>
    <w:rsid w:val="00CC1CFA"/>
    <w:rsid w:val="00CC4023"/>
    <w:rsid w:val="00CC66C2"/>
    <w:rsid w:val="00CD20D5"/>
    <w:rsid w:val="00CD20E5"/>
    <w:rsid w:val="00D002D4"/>
    <w:rsid w:val="00D05472"/>
    <w:rsid w:val="00D10633"/>
    <w:rsid w:val="00D1170A"/>
    <w:rsid w:val="00D21F71"/>
    <w:rsid w:val="00D249AC"/>
    <w:rsid w:val="00D27A50"/>
    <w:rsid w:val="00D46589"/>
    <w:rsid w:val="00D575F8"/>
    <w:rsid w:val="00D61B26"/>
    <w:rsid w:val="00D671D7"/>
    <w:rsid w:val="00D7375B"/>
    <w:rsid w:val="00D8112C"/>
    <w:rsid w:val="00D95319"/>
    <w:rsid w:val="00DA0121"/>
    <w:rsid w:val="00DB5B44"/>
    <w:rsid w:val="00DD552A"/>
    <w:rsid w:val="00DE23FE"/>
    <w:rsid w:val="00DE263F"/>
    <w:rsid w:val="00DE5F25"/>
    <w:rsid w:val="00DF0C21"/>
    <w:rsid w:val="00DF4387"/>
    <w:rsid w:val="00E055D6"/>
    <w:rsid w:val="00E2186B"/>
    <w:rsid w:val="00E219B8"/>
    <w:rsid w:val="00E22753"/>
    <w:rsid w:val="00E247C0"/>
    <w:rsid w:val="00E36117"/>
    <w:rsid w:val="00E40606"/>
    <w:rsid w:val="00E52029"/>
    <w:rsid w:val="00E653EE"/>
    <w:rsid w:val="00E66A3C"/>
    <w:rsid w:val="00E73ADD"/>
    <w:rsid w:val="00E81BEB"/>
    <w:rsid w:val="00E87889"/>
    <w:rsid w:val="00E9053B"/>
    <w:rsid w:val="00EA3794"/>
    <w:rsid w:val="00EA7E70"/>
    <w:rsid w:val="00EC335E"/>
    <w:rsid w:val="00EC3ACC"/>
    <w:rsid w:val="00EC7D93"/>
    <w:rsid w:val="00ED0208"/>
    <w:rsid w:val="00ED4A48"/>
    <w:rsid w:val="00EE1564"/>
    <w:rsid w:val="00EE366D"/>
    <w:rsid w:val="00F0218E"/>
    <w:rsid w:val="00F03388"/>
    <w:rsid w:val="00F04A0C"/>
    <w:rsid w:val="00F07000"/>
    <w:rsid w:val="00F11A35"/>
    <w:rsid w:val="00F14AF6"/>
    <w:rsid w:val="00F16F91"/>
    <w:rsid w:val="00F34878"/>
    <w:rsid w:val="00F42F92"/>
    <w:rsid w:val="00F43E31"/>
    <w:rsid w:val="00F56E69"/>
    <w:rsid w:val="00F60CA5"/>
    <w:rsid w:val="00F64492"/>
    <w:rsid w:val="00F64A64"/>
    <w:rsid w:val="00F7155A"/>
    <w:rsid w:val="00F732DE"/>
    <w:rsid w:val="00F73479"/>
    <w:rsid w:val="00F817FC"/>
    <w:rsid w:val="00F870FF"/>
    <w:rsid w:val="00F87C33"/>
    <w:rsid w:val="00F93906"/>
    <w:rsid w:val="00FA1D29"/>
    <w:rsid w:val="00FA2224"/>
    <w:rsid w:val="00FB2654"/>
    <w:rsid w:val="00FB62F0"/>
    <w:rsid w:val="00FB6BEE"/>
    <w:rsid w:val="00FC0729"/>
    <w:rsid w:val="00FC0744"/>
    <w:rsid w:val="00FD4F87"/>
    <w:rsid w:val="00FD69D0"/>
    <w:rsid w:val="00FD6F20"/>
    <w:rsid w:val="00FE1581"/>
    <w:rsid w:val="00FF3C86"/>
    <w:rsid w:val="00FF42E9"/>
    <w:rsid w:val="00FF69B5"/>
    <w:rsid w:val="00FF7F02"/>
    <w:rsid w:val="02BA8684"/>
    <w:rsid w:val="04685400"/>
    <w:rsid w:val="050F2363"/>
    <w:rsid w:val="053BB084"/>
    <w:rsid w:val="05A5D5CB"/>
    <w:rsid w:val="05D2795E"/>
    <w:rsid w:val="0616378D"/>
    <w:rsid w:val="062715B7"/>
    <w:rsid w:val="07981BA7"/>
    <w:rsid w:val="07C2E618"/>
    <w:rsid w:val="0872E10C"/>
    <w:rsid w:val="0874A6A8"/>
    <w:rsid w:val="089ED9A2"/>
    <w:rsid w:val="08BCF122"/>
    <w:rsid w:val="08C87A8E"/>
    <w:rsid w:val="09B4C101"/>
    <w:rsid w:val="09BC3D81"/>
    <w:rsid w:val="09C14113"/>
    <w:rsid w:val="0A575FE9"/>
    <w:rsid w:val="0A9E124B"/>
    <w:rsid w:val="0ADD1CF2"/>
    <w:rsid w:val="0BC3AA2B"/>
    <w:rsid w:val="0CFA9E79"/>
    <w:rsid w:val="0D16727E"/>
    <w:rsid w:val="0E7AE5D5"/>
    <w:rsid w:val="0F0B943D"/>
    <w:rsid w:val="0F0F5D7B"/>
    <w:rsid w:val="0F44BD96"/>
    <w:rsid w:val="0F8FBA76"/>
    <w:rsid w:val="0FA9CB5A"/>
    <w:rsid w:val="0FE2FD0D"/>
    <w:rsid w:val="100E4287"/>
    <w:rsid w:val="11064ED7"/>
    <w:rsid w:val="112726CE"/>
    <w:rsid w:val="117B6AD9"/>
    <w:rsid w:val="128FFBD3"/>
    <w:rsid w:val="13612855"/>
    <w:rsid w:val="136FEE5E"/>
    <w:rsid w:val="142BCC34"/>
    <w:rsid w:val="143417CC"/>
    <w:rsid w:val="1474D2E7"/>
    <w:rsid w:val="14B66E30"/>
    <w:rsid w:val="157DB4E4"/>
    <w:rsid w:val="15FD6656"/>
    <w:rsid w:val="177C9553"/>
    <w:rsid w:val="18632210"/>
    <w:rsid w:val="1870421B"/>
    <w:rsid w:val="1890FCF4"/>
    <w:rsid w:val="197CC7C9"/>
    <w:rsid w:val="19D2D251"/>
    <w:rsid w:val="1A5006CB"/>
    <w:rsid w:val="1A641DE8"/>
    <w:rsid w:val="1A703B45"/>
    <w:rsid w:val="1CD247B9"/>
    <w:rsid w:val="1D18492D"/>
    <w:rsid w:val="1D8365CE"/>
    <w:rsid w:val="1E330295"/>
    <w:rsid w:val="1EC65B42"/>
    <w:rsid w:val="1F264225"/>
    <w:rsid w:val="1FE1A578"/>
    <w:rsid w:val="20147D00"/>
    <w:rsid w:val="20268300"/>
    <w:rsid w:val="211BA6B9"/>
    <w:rsid w:val="2221AC35"/>
    <w:rsid w:val="227260AC"/>
    <w:rsid w:val="23F0C9AD"/>
    <w:rsid w:val="23F4BAAA"/>
    <w:rsid w:val="240E5E1B"/>
    <w:rsid w:val="241E038C"/>
    <w:rsid w:val="24614F37"/>
    <w:rsid w:val="25FB0003"/>
    <w:rsid w:val="262FEC51"/>
    <w:rsid w:val="264E4747"/>
    <w:rsid w:val="26F1BD1E"/>
    <w:rsid w:val="2712A86D"/>
    <w:rsid w:val="281811E3"/>
    <w:rsid w:val="28D22602"/>
    <w:rsid w:val="2930A582"/>
    <w:rsid w:val="2956676C"/>
    <w:rsid w:val="2AF845A9"/>
    <w:rsid w:val="2AFCDB74"/>
    <w:rsid w:val="2B84E1E6"/>
    <w:rsid w:val="2BE8B519"/>
    <w:rsid w:val="2D5D2595"/>
    <w:rsid w:val="2D8679B3"/>
    <w:rsid w:val="2E80A4DD"/>
    <w:rsid w:val="2EA4411A"/>
    <w:rsid w:val="2F31C2F2"/>
    <w:rsid w:val="2FFAA735"/>
    <w:rsid w:val="30C2715B"/>
    <w:rsid w:val="3132D235"/>
    <w:rsid w:val="31674628"/>
    <w:rsid w:val="31E7F88F"/>
    <w:rsid w:val="32C430ED"/>
    <w:rsid w:val="32EA3E8F"/>
    <w:rsid w:val="3331219D"/>
    <w:rsid w:val="341D7BC5"/>
    <w:rsid w:val="3494ADF2"/>
    <w:rsid w:val="34EFE049"/>
    <w:rsid w:val="3573D379"/>
    <w:rsid w:val="359780AD"/>
    <w:rsid w:val="35F438F7"/>
    <w:rsid w:val="3697EAF0"/>
    <w:rsid w:val="377E79B3"/>
    <w:rsid w:val="3842EE8C"/>
    <w:rsid w:val="386E4BF8"/>
    <w:rsid w:val="38EFF2A0"/>
    <w:rsid w:val="39337271"/>
    <w:rsid w:val="397424C2"/>
    <w:rsid w:val="3A7B077C"/>
    <w:rsid w:val="3B2E1743"/>
    <w:rsid w:val="3B6B5C13"/>
    <w:rsid w:val="3C311CCF"/>
    <w:rsid w:val="3C51EAD6"/>
    <w:rsid w:val="3D36C80B"/>
    <w:rsid w:val="3E382B66"/>
    <w:rsid w:val="3EB52557"/>
    <w:rsid w:val="3F654285"/>
    <w:rsid w:val="412FCDA2"/>
    <w:rsid w:val="415D21DA"/>
    <w:rsid w:val="41B32FBB"/>
    <w:rsid w:val="421B7822"/>
    <w:rsid w:val="42918BF4"/>
    <w:rsid w:val="42E9BE8E"/>
    <w:rsid w:val="43640976"/>
    <w:rsid w:val="43B80BE3"/>
    <w:rsid w:val="454C927B"/>
    <w:rsid w:val="45B52C5B"/>
    <w:rsid w:val="45BED6B8"/>
    <w:rsid w:val="4751625E"/>
    <w:rsid w:val="47A68BA6"/>
    <w:rsid w:val="49425C07"/>
    <w:rsid w:val="49C8CFC6"/>
    <w:rsid w:val="49D897F2"/>
    <w:rsid w:val="4A03F4D3"/>
    <w:rsid w:val="4A83757C"/>
    <w:rsid w:val="4ACB3466"/>
    <w:rsid w:val="4BB17D6D"/>
    <w:rsid w:val="4BE8D0CF"/>
    <w:rsid w:val="4C16E909"/>
    <w:rsid w:val="4C1F45DD"/>
    <w:rsid w:val="4C79FCC9"/>
    <w:rsid w:val="4D567C99"/>
    <w:rsid w:val="4D5BD193"/>
    <w:rsid w:val="4DC9D96A"/>
    <w:rsid w:val="4E15CD2A"/>
    <w:rsid w:val="4E4F7E5B"/>
    <w:rsid w:val="4EB8393C"/>
    <w:rsid w:val="4FE0D08C"/>
    <w:rsid w:val="501A8053"/>
    <w:rsid w:val="50A1A2D9"/>
    <w:rsid w:val="510E924A"/>
    <w:rsid w:val="51F8AEE7"/>
    <w:rsid w:val="5214D38F"/>
    <w:rsid w:val="524DFA9B"/>
    <w:rsid w:val="53022F48"/>
    <w:rsid w:val="54A20E87"/>
    <w:rsid w:val="54D4DE58"/>
    <w:rsid w:val="5517274C"/>
    <w:rsid w:val="564167E3"/>
    <w:rsid w:val="56D8CFB2"/>
    <w:rsid w:val="56E56837"/>
    <w:rsid w:val="57EECDB6"/>
    <w:rsid w:val="58A89632"/>
    <w:rsid w:val="59132F9F"/>
    <w:rsid w:val="591488CA"/>
    <w:rsid w:val="59606D57"/>
    <w:rsid w:val="59812801"/>
    <w:rsid w:val="59BF2B61"/>
    <w:rsid w:val="59EA986F"/>
    <w:rsid w:val="5A212C3E"/>
    <w:rsid w:val="5BD2979F"/>
    <w:rsid w:val="5C3A8711"/>
    <w:rsid w:val="5C4AD061"/>
    <w:rsid w:val="5C7500C4"/>
    <w:rsid w:val="5C7560FE"/>
    <w:rsid w:val="5C86F3D6"/>
    <w:rsid w:val="5CAC7D21"/>
    <w:rsid w:val="5CF4614B"/>
    <w:rsid w:val="5D480CA2"/>
    <w:rsid w:val="5D7B0A34"/>
    <w:rsid w:val="5D81EC14"/>
    <w:rsid w:val="5E9DC5FD"/>
    <w:rsid w:val="5EBD80F2"/>
    <w:rsid w:val="5EBE0992"/>
    <w:rsid w:val="5EF49D61"/>
    <w:rsid w:val="5F96BA18"/>
    <w:rsid w:val="5FCFAEDB"/>
    <w:rsid w:val="6059D9F3"/>
    <w:rsid w:val="60C5A746"/>
    <w:rsid w:val="6173B68F"/>
    <w:rsid w:val="61E37560"/>
    <w:rsid w:val="6277DD7D"/>
    <w:rsid w:val="6339F132"/>
    <w:rsid w:val="635D6E76"/>
    <w:rsid w:val="6482E35B"/>
    <w:rsid w:val="65AF946A"/>
    <w:rsid w:val="67079CCC"/>
    <w:rsid w:val="676C0979"/>
    <w:rsid w:val="678B3198"/>
    <w:rsid w:val="67AF5D20"/>
    <w:rsid w:val="689F53B0"/>
    <w:rsid w:val="68A36D2D"/>
    <w:rsid w:val="68D233E6"/>
    <w:rsid w:val="68E71F01"/>
    <w:rsid w:val="6920E26C"/>
    <w:rsid w:val="69F56A4B"/>
    <w:rsid w:val="6A765D2D"/>
    <w:rsid w:val="6B330081"/>
    <w:rsid w:val="6C0FBA93"/>
    <w:rsid w:val="6E1AFA03"/>
    <w:rsid w:val="6E23BE22"/>
    <w:rsid w:val="6E62B3BD"/>
    <w:rsid w:val="6E6EC9C0"/>
    <w:rsid w:val="6E725AFD"/>
    <w:rsid w:val="6F0346AE"/>
    <w:rsid w:val="700E7AD5"/>
    <w:rsid w:val="7062E633"/>
    <w:rsid w:val="714A9853"/>
    <w:rsid w:val="715E25E1"/>
    <w:rsid w:val="71A9FBBF"/>
    <w:rsid w:val="71B2738F"/>
    <w:rsid w:val="71FEB694"/>
    <w:rsid w:val="7377478D"/>
    <w:rsid w:val="7475AE0E"/>
    <w:rsid w:val="7882FD28"/>
    <w:rsid w:val="794764B9"/>
    <w:rsid w:val="79ACD29B"/>
    <w:rsid w:val="7A1ECD89"/>
    <w:rsid w:val="7A5A4F22"/>
    <w:rsid w:val="7AC12615"/>
    <w:rsid w:val="7B4B87FE"/>
    <w:rsid w:val="7B5AFAD5"/>
    <w:rsid w:val="7BAD8660"/>
    <w:rsid w:val="7C24BA51"/>
    <w:rsid w:val="7C753B30"/>
    <w:rsid w:val="7DF8C6D7"/>
    <w:rsid w:val="7DF95C4D"/>
    <w:rsid w:val="7E01AD7F"/>
    <w:rsid w:val="7E14401E"/>
    <w:rsid w:val="7E25E6A2"/>
    <w:rsid w:val="7EA8C1CB"/>
    <w:rsid w:val="7ECC6EFF"/>
    <w:rsid w:val="7F2198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5BDC6"/>
  <w15:docId w15:val="{DE13BF85-486E-4830-A227-B37D6F2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0A0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F0C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F0C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F0C42"/>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7F0C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1AD1"/>
    <w:pPr>
      <w:ind w:left="720"/>
      <w:contextualSpacing/>
    </w:pPr>
  </w:style>
  <w:style w:type="paragraph" w:styleId="Ballontekst">
    <w:name w:val="Balloon Text"/>
    <w:basedOn w:val="Standaard"/>
    <w:link w:val="BallontekstChar"/>
    <w:uiPriority w:val="99"/>
    <w:semiHidden/>
    <w:unhideWhenUsed/>
    <w:rsid w:val="002A70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083"/>
    <w:rPr>
      <w:rFonts w:ascii="Segoe UI" w:hAnsi="Segoe UI" w:cs="Segoe UI"/>
      <w:sz w:val="18"/>
      <w:szCs w:val="18"/>
    </w:rPr>
  </w:style>
  <w:style w:type="character" w:styleId="Hyperlink">
    <w:name w:val="Hyperlink"/>
    <w:basedOn w:val="Standaardalinea-lettertype"/>
    <w:uiPriority w:val="99"/>
    <w:rsid w:val="002A7083"/>
    <w:rPr>
      <w:color w:val="0000FF"/>
      <w:u w:val="single"/>
    </w:rPr>
  </w:style>
  <w:style w:type="table" w:styleId="Tabelraster">
    <w:name w:val="Table Grid"/>
    <w:basedOn w:val="Standaardtabel"/>
    <w:uiPriority w:val="99"/>
    <w:rsid w:val="000A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57F2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57F2F"/>
    <w:rPr>
      <w:rFonts w:eastAsiaTheme="minorEastAsia"/>
      <w:lang w:eastAsia="nl-NL"/>
    </w:rPr>
  </w:style>
  <w:style w:type="paragraph" w:styleId="Koptekst">
    <w:name w:val="header"/>
    <w:basedOn w:val="Standaard"/>
    <w:link w:val="KoptekstChar"/>
    <w:uiPriority w:val="99"/>
    <w:unhideWhenUsed/>
    <w:rsid w:val="007B0715"/>
    <w:pPr>
      <w:tabs>
        <w:tab w:val="center" w:pos="4536"/>
        <w:tab w:val="right" w:pos="9072"/>
      </w:tabs>
    </w:pPr>
  </w:style>
  <w:style w:type="character" w:customStyle="1" w:styleId="KoptekstChar">
    <w:name w:val="Koptekst Char"/>
    <w:basedOn w:val="Standaardalinea-lettertype"/>
    <w:link w:val="Koptekst"/>
    <w:uiPriority w:val="99"/>
    <w:rsid w:val="007B071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B0715"/>
    <w:pPr>
      <w:tabs>
        <w:tab w:val="center" w:pos="4536"/>
        <w:tab w:val="right" w:pos="9072"/>
      </w:tabs>
    </w:pPr>
  </w:style>
  <w:style w:type="character" w:customStyle="1" w:styleId="VoettekstChar">
    <w:name w:val="Voettekst Char"/>
    <w:basedOn w:val="Standaardalinea-lettertype"/>
    <w:link w:val="Voettekst"/>
    <w:uiPriority w:val="99"/>
    <w:rsid w:val="007B0715"/>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7F0C42"/>
    <w:rPr>
      <w:rFonts w:asciiTheme="majorHAnsi" w:eastAsiaTheme="majorEastAsia" w:hAnsiTheme="majorHAnsi" w:cstheme="majorBidi"/>
      <w:color w:val="2E74B5" w:themeColor="accent1" w:themeShade="BF"/>
      <w:sz w:val="26"/>
      <w:szCs w:val="26"/>
      <w:lang w:eastAsia="nl-NL"/>
    </w:rPr>
  </w:style>
  <w:style w:type="character" w:customStyle="1" w:styleId="Kop1Char">
    <w:name w:val="Kop 1 Char"/>
    <w:basedOn w:val="Standaardalinea-lettertype"/>
    <w:link w:val="Kop1"/>
    <w:uiPriority w:val="9"/>
    <w:rsid w:val="007F0C42"/>
    <w:rPr>
      <w:rFonts w:asciiTheme="majorHAnsi" w:eastAsiaTheme="majorEastAsia" w:hAnsiTheme="majorHAnsi" w:cstheme="majorBidi"/>
      <w:color w:val="2E74B5" w:themeColor="accent1" w:themeShade="BF"/>
      <w:sz w:val="32"/>
      <w:szCs w:val="32"/>
      <w:lang w:eastAsia="nl-NL"/>
    </w:rPr>
  </w:style>
  <w:style w:type="paragraph" w:styleId="Kopvaninhoudsopgave">
    <w:name w:val="TOC Heading"/>
    <w:basedOn w:val="Kop1"/>
    <w:next w:val="Standaard"/>
    <w:uiPriority w:val="39"/>
    <w:unhideWhenUsed/>
    <w:qFormat/>
    <w:rsid w:val="007F0C42"/>
    <w:pPr>
      <w:spacing w:line="259" w:lineRule="auto"/>
      <w:outlineLvl w:val="9"/>
    </w:pPr>
  </w:style>
  <w:style w:type="paragraph" w:styleId="Inhopg2">
    <w:name w:val="toc 2"/>
    <w:basedOn w:val="Standaard"/>
    <w:next w:val="Standaard"/>
    <w:autoRedefine/>
    <w:uiPriority w:val="39"/>
    <w:unhideWhenUsed/>
    <w:rsid w:val="003B4B42"/>
    <w:pPr>
      <w:tabs>
        <w:tab w:val="right" w:leader="dot" w:pos="9062"/>
      </w:tabs>
      <w:spacing w:after="100"/>
      <w:ind w:left="240"/>
    </w:pPr>
    <w:rPr>
      <w:noProof/>
    </w:rPr>
  </w:style>
  <w:style w:type="paragraph" w:styleId="Inhopg1">
    <w:name w:val="toc 1"/>
    <w:basedOn w:val="Standaard"/>
    <w:next w:val="Standaard"/>
    <w:autoRedefine/>
    <w:uiPriority w:val="39"/>
    <w:unhideWhenUsed/>
    <w:rsid w:val="007F0C42"/>
    <w:pPr>
      <w:spacing w:after="100"/>
    </w:pPr>
  </w:style>
  <w:style w:type="character" w:customStyle="1" w:styleId="Kop3Char">
    <w:name w:val="Kop 3 Char"/>
    <w:basedOn w:val="Standaardalinea-lettertype"/>
    <w:link w:val="Kop3"/>
    <w:uiPriority w:val="9"/>
    <w:rsid w:val="007F0C42"/>
    <w:rPr>
      <w:rFonts w:asciiTheme="majorHAnsi" w:eastAsiaTheme="majorEastAsia" w:hAnsiTheme="majorHAnsi" w:cstheme="majorBidi"/>
      <w:color w:val="1F4D78" w:themeColor="accent1" w:themeShade="7F"/>
      <w:sz w:val="24"/>
      <w:szCs w:val="24"/>
      <w:lang w:eastAsia="nl-NL"/>
    </w:rPr>
  </w:style>
  <w:style w:type="paragraph" w:styleId="Inhopg3">
    <w:name w:val="toc 3"/>
    <w:basedOn w:val="Standaard"/>
    <w:next w:val="Standaard"/>
    <w:autoRedefine/>
    <w:uiPriority w:val="39"/>
    <w:unhideWhenUsed/>
    <w:rsid w:val="003B4B42"/>
    <w:pPr>
      <w:tabs>
        <w:tab w:val="right" w:leader="dot" w:pos="9062"/>
      </w:tabs>
      <w:spacing w:after="100"/>
      <w:ind w:left="480"/>
    </w:pPr>
    <w:rPr>
      <w:noProof/>
    </w:rPr>
  </w:style>
  <w:style w:type="character" w:customStyle="1" w:styleId="Kop4Char">
    <w:name w:val="Kop 4 Char"/>
    <w:basedOn w:val="Standaardalinea-lettertype"/>
    <w:link w:val="Kop4"/>
    <w:uiPriority w:val="9"/>
    <w:rsid w:val="007F0C42"/>
    <w:rPr>
      <w:rFonts w:asciiTheme="majorHAnsi" w:eastAsiaTheme="majorEastAsia" w:hAnsiTheme="majorHAnsi" w:cstheme="majorBidi"/>
      <w:i/>
      <w:iCs/>
      <w:color w:val="2E74B5" w:themeColor="accent1" w:themeShade="BF"/>
      <w:sz w:val="24"/>
      <w:szCs w:val="24"/>
      <w:lang w:eastAsia="nl-NL"/>
    </w:rPr>
  </w:style>
  <w:style w:type="paragraph" w:styleId="Ondertitel">
    <w:name w:val="Subtitle"/>
    <w:basedOn w:val="Standaard"/>
    <w:next w:val="Standaard"/>
    <w:link w:val="OndertitelChar"/>
    <w:uiPriority w:val="11"/>
    <w:qFormat/>
    <w:rsid w:val="007F0C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F0C42"/>
    <w:rPr>
      <w:rFonts w:eastAsiaTheme="minorEastAsia"/>
      <w:color w:val="5A5A5A" w:themeColor="text1" w:themeTint="A5"/>
      <w:spacing w:val="15"/>
      <w:lang w:eastAsia="nl-NL"/>
    </w:rPr>
  </w:style>
  <w:style w:type="paragraph" w:customStyle="1" w:styleId="Default">
    <w:name w:val="Default"/>
    <w:rsid w:val="00A436F7"/>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Normaalweb">
    <w:name w:val="Normal (Web)"/>
    <w:basedOn w:val="Standaard"/>
    <w:rsid w:val="00A436F7"/>
    <w:pPr>
      <w:spacing w:before="100" w:beforeAutospacing="1" w:after="100" w:afterAutospacing="1"/>
    </w:pPr>
    <w:rPr>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6801">
      <w:bodyDiv w:val="1"/>
      <w:marLeft w:val="0"/>
      <w:marRight w:val="0"/>
      <w:marTop w:val="0"/>
      <w:marBottom w:val="0"/>
      <w:divBdr>
        <w:top w:val="none" w:sz="0" w:space="0" w:color="auto"/>
        <w:left w:val="none" w:sz="0" w:space="0" w:color="auto"/>
        <w:bottom w:val="none" w:sz="0" w:space="0" w:color="auto"/>
        <w:right w:val="none" w:sz="0" w:space="0" w:color="auto"/>
      </w:divBdr>
      <w:divsChild>
        <w:div w:id="680549641">
          <w:marLeft w:val="0"/>
          <w:marRight w:val="0"/>
          <w:marTop w:val="0"/>
          <w:marBottom w:val="0"/>
          <w:divBdr>
            <w:top w:val="none" w:sz="0" w:space="0" w:color="auto"/>
            <w:left w:val="none" w:sz="0" w:space="0" w:color="auto"/>
            <w:bottom w:val="none" w:sz="0" w:space="0" w:color="auto"/>
            <w:right w:val="none" w:sz="0" w:space="0" w:color="auto"/>
          </w:divBdr>
          <w:divsChild>
            <w:div w:id="974992238">
              <w:marLeft w:val="0"/>
              <w:marRight w:val="0"/>
              <w:marTop w:val="0"/>
              <w:marBottom w:val="0"/>
              <w:divBdr>
                <w:top w:val="none" w:sz="0" w:space="0" w:color="auto"/>
                <w:left w:val="none" w:sz="0" w:space="0" w:color="auto"/>
                <w:bottom w:val="none" w:sz="0" w:space="0" w:color="auto"/>
                <w:right w:val="none" w:sz="0" w:space="0" w:color="auto"/>
              </w:divBdr>
              <w:divsChild>
                <w:div w:id="1682318326">
                  <w:marLeft w:val="0"/>
                  <w:marRight w:val="0"/>
                  <w:marTop w:val="0"/>
                  <w:marBottom w:val="0"/>
                  <w:divBdr>
                    <w:top w:val="none" w:sz="0" w:space="0" w:color="auto"/>
                    <w:left w:val="none" w:sz="0" w:space="0" w:color="auto"/>
                    <w:bottom w:val="none" w:sz="0" w:space="0" w:color="auto"/>
                    <w:right w:val="none" w:sz="0" w:space="0" w:color="auto"/>
                  </w:divBdr>
                  <w:divsChild>
                    <w:div w:id="693069537">
                      <w:marLeft w:val="0"/>
                      <w:marRight w:val="0"/>
                      <w:marTop w:val="0"/>
                      <w:marBottom w:val="0"/>
                      <w:divBdr>
                        <w:top w:val="none" w:sz="0" w:space="0" w:color="auto"/>
                        <w:left w:val="none" w:sz="0" w:space="0" w:color="auto"/>
                        <w:bottom w:val="none" w:sz="0" w:space="0" w:color="auto"/>
                        <w:right w:val="none" w:sz="0" w:space="0" w:color="auto"/>
                      </w:divBdr>
                      <w:divsChild>
                        <w:div w:id="18605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92908">
      <w:bodyDiv w:val="1"/>
      <w:marLeft w:val="0"/>
      <w:marRight w:val="0"/>
      <w:marTop w:val="0"/>
      <w:marBottom w:val="0"/>
      <w:divBdr>
        <w:top w:val="none" w:sz="0" w:space="0" w:color="auto"/>
        <w:left w:val="none" w:sz="0" w:space="0" w:color="auto"/>
        <w:bottom w:val="none" w:sz="0" w:space="0" w:color="auto"/>
        <w:right w:val="none" w:sz="0" w:space="0" w:color="auto"/>
      </w:divBdr>
      <w:divsChild>
        <w:div w:id="716667629">
          <w:marLeft w:val="0"/>
          <w:marRight w:val="0"/>
          <w:marTop w:val="0"/>
          <w:marBottom w:val="0"/>
          <w:divBdr>
            <w:top w:val="none" w:sz="0" w:space="0" w:color="auto"/>
            <w:left w:val="none" w:sz="0" w:space="0" w:color="auto"/>
            <w:bottom w:val="none" w:sz="0" w:space="0" w:color="auto"/>
            <w:right w:val="none" w:sz="0" w:space="0" w:color="auto"/>
          </w:divBdr>
          <w:divsChild>
            <w:div w:id="831528124">
              <w:marLeft w:val="0"/>
              <w:marRight w:val="0"/>
              <w:marTop w:val="0"/>
              <w:marBottom w:val="0"/>
              <w:divBdr>
                <w:top w:val="none" w:sz="0" w:space="0" w:color="auto"/>
                <w:left w:val="none" w:sz="0" w:space="0" w:color="auto"/>
                <w:bottom w:val="none" w:sz="0" w:space="0" w:color="auto"/>
                <w:right w:val="none" w:sz="0" w:space="0" w:color="auto"/>
              </w:divBdr>
              <w:divsChild>
                <w:div w:id="90130004">
                  <w:marLeft w:val="0"/>
                  <w:marRight w:val="0"/>
                  <w:marTop w:val="0"/>
                  <w:marBottom w:val="0"/>
                  <w:divBdr>
                    <w:top w:val="none" w:sz="0" w:space="0" w:color="auto"/>
                    <w:left w:val="none" w:sz="0" w:space="0" w:color="auto"/>
                    <w:bottom w:val="none" w:sz="0" w:space="0" w:color="auto"/>
                    <w:right w:val="none" w:sz="0" w:space="0" w:color="auto"/>
                  </w:divBdr>
                  <w:divsChild>
                    <w:div w:id="1294795666">
                      <w:marLeft w:val="0"/>
                      <w:marRight w:val="0"/>
                      <w:marTop w:val="0"/>
                      <w:marBottom w:val="0"/>
                      <w:divBdr>
                        <w:top w:val="none" w:sz="0" w:space="0" w:color="auto"/>
                        <w:left w:val="none" w:sz="0" w:space="0" w:color="auto"/>
                        <w:bottom w:val="none" w:sz="0" w:space="0" w:color="auto"/>
                        <w:right w:val="none" w:sz="0" w:space="0" w:color="auto"/>
                      </w:divBdr>
                      <w:divsChild>
                        <w:div w:id="23640617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774326789">
                  <w:marLeft w:val="0"/>
                  <w:marRight w:val="0"/>
                  <w:marTop w:val="0"/>
                  <w:marBottom w:val="0"/>
                  <w:divBdr>
                    <w:top w:val="none" w:sz="0" w:space="0" w:color="auto"/>
                    <w:left w:val="none" w:sz="0" w:space="0" w:color="auto"/>
                    <w:bottom w:val="none" w:sz="0" w:space="0" w:color="auto"/>
                    <w:right w:val="none" w:sz="0" w:space="0" w:color="auto"/>
                  </w:divBdr>
                  <w:divsChild>
                    <w:div w:id="332684105">
                      <w:marLeft w:val="0"/>
                      <w:marRight w:val="0"/>
                      <w:marTop w:val="0"/>
                      <w:marBottom w:val="0"/>
                      <w:divBdr>
                        <w:top w:val="none" w:sz="0" w:space="0" w:color="auto"/>
                        <w:left w:val="none" w:sz="0" w:space="0" w:color="auto"/>
                        <w:bottom w:val="none" w:sz="0" w:space="0" w:color="auto"/>
                        <w:right w:val="none" w:sz="0" w:space="0" w:color="auto"/>
                      </w:divBdr>
                      <w:divsChild>
                        <w:div w:id="225995107">
                          <w:marLeft w:val="0"/>
                          <w:marRight w:val="0"/>
                          <w:marTop w:val="0"/>
                          <w:marBottom w:val="0"/>
                          <w:divBdr>
                            <w:top w:val="none" w:sz="0" w:space="0" w:color="auto"/>
                            <w:left w:val="none" w:sz="0" w:space="0" w:color="auto"/>
                            <w:bottom w:val="none" w:sz="0" w:space="0" w:color="auto"/>
                            <w:right w:val="none" w:sz="0" w:space="0" w:color="auto"/>
                          </w:divBdr>
                        </w:div>
                        <w:div w:id="1082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083">
                  <w:marLeft w:val="0"/>
                  <w:marRight w:val="0"/>
                  <w:marTop w:val="0"/>
                  <w:marBottom w:val="0"/>
                  <w:divBdr>
                    <w:top w:val="none" w:sz="0" w:space="0" w:color="auto"/>
                    <w:left w:val="none" w:sz="0" w:space="0" w:color="auto"/>
                    <w:bottom w:val="none" w:sz="0" w:space="0" w:color="auto"/>
                    <w:right w:val="none" w:sz="0" w:space="0" w:color="auto"/>
                  </w:divBdr>
                  <w:divsChild>
                    <w:div w:id="1472207483">
                      <w:marLeft w:val="0"/>
                      <w:marRight w:val="0"/>
                      <w:marTop w:val="0"/>
                      <w:marBottom w:val="0"/>
                      <w:divBdr>
                        <w:top w:val="none" w:sz="0" w:space="0" w:color="auto"/>
                        <w:left w:val="none" w:sz="0" w:space="0" w:color="auto"/>
                        <w:bottom w:val="none" w:sz="0" w:space="0" w:color="auto"/>
                        <w:right w:val="none" w:sz="0" w:space="0" w:color="auto"/>
                      </w:divBdr>
                      <w:divsChild>
                        <w:div w:id="842664602">
                          <w:marLeft w:val="0"/>
                          <w:marRight w:val="0"/>
                          <w:marTop w:val="0"/>
                          <w:marBottom w:val="0"/>
                          <w:divBdr>
                            <w:top w:val="none" w:sz="0" w:space="0" w:color="auto"/>
                            <w:left w:val="none" w:sz="0" w:space="0" w:color="auto"/>
                            <w:bottom w:val="none" w:sz="0" w:space="0" w:color="auto"/>
                            <w:right w:val="none" w:sz="0" w:space="0" w:color="auto"/>
                          </w:divBdr>
                        </w:div>
                        <w:div w:id="1392733906">
                          <w:marLeft w:val="0"/>
                          <w:marRight w:val="0"/>
                          <w:marTop w:val="0"/>
                          <w:marBottom w:val="0"/>
                          <w:divBdr>
                            <w:top w:val="none" w:sz="0" w:space="0" w:color="auto"/>
                            <w:left w:val="none" w:sz="0" w:space="0" w:color="auto"/>
                            <w:bottom w:val="none" w:sz="0" w:space="0" w:color="auto"/>
                            <w:right w:val="none" w:sz="0" w:space="0" w:color="auto"/>
                          </w:divBdr>
                        </w:div>
                        <w:div w:id="1948850550">
                          <w:marLeft w:val="0"/>
                          <w:marRight w:val="0"/>
                          <w:marTop w:val="0"/>
                          <w:marBottom w:val="0"/>
                          <w:divBdr>
                            <w:top w:val="none" w:sz="0" w:space="0" w:color="auto"/>
                            <w:left w:val="none" w:sz="0" w:space="0" w:color="auto"/>
                            <w:bottom w:val="none" w:sz="0" w:space="0" w:color="auto"/>
                            <w:right w:val="none" w:sz="0" w:space="0" w:color="auto"/>
                          </w:divBdr>
                          <w:divsChild>
                            <w:div w:id="185560478">
                              <w:marLeft w:val="0"/>
                              <w:marRight w:val="60"/>
                              <w:marTop w:val="0"/>
                              <w:marBottom w:val="0"/>
                              <w:divBdr>
                                <w:top w:val="none" w:sz="0" w:space="0" w:color="auto"/>
                                <w:left w:val="none" w:sz="0" w:space="0" w:color="auto"/>
                                <w:bottom w:val="none" w:sz="0" w:space="0" w:color="auto"/>
                                <w:right w:val="none" w:sz="0" w:space="0" w:color="auto"/>
                              </w:divBdr>
                              <w:divsChild>
                                <w:div w:id="950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3358">
              <w:marLeft w:val="0"/>
              <w:marRight w:val="0"/>
              <w:marTop w:val="0"/>
              <w:marBottom w:val="0"/>
              <w:divBdr>
                <w:top w:val="none" w:sz="0" w:space="0" w:color="auto"/>
                <w:left w:val="none" w:sz="0" w:space="0" w:color="auto"/>
                <w:bottom w:val="none" w:sz="0" w:space="0" w:color="auto"/>
                <w:right w:val="none" w:sz="0" w:space="0" w:color="auto"/>
              </w:divBdr>
              <w:divsChild>
                <w:div w:id="695428409">
                  <w:marLeft w:val="0"/>
                  <w:marRight w:val="0"/>
                  <w:marTop w:val="0"/>
                  <w:marBottom w:val="0"/>
                  <w:divBdr>
                    <w:top w:val="none" w:sz="0" w:space="0" w:color="auto"/>
                    <w:left w:val="none" w:sz="0" w:space="0" w:color="auto"/>
                    <w:bottom w:val="none" w:sz="0" w:space="0" w:color="auto"/>
                    <w:right w:val="none" w:sz="0" w:space="0" w:color="auto"/>
                  </w:divBdr>
                  <w:divsChild>
                    <w:div w:id="1077825563">
                      <w:marLeft w:val="0"/>
                      <w:marRight w:val="0"/>
                      <w:marTop w:val="0"/>
                      <w:marBottom w:val="0"/>
                      <w:divBdr>
                        <w:top w:val="none" w:sz="0" w:space="0" w:color="auto"/>
                        <w:left w:val="none" w:sz="0" w:space="0" w:color="auto"/>
                        <w:bottom w:val="none" w:sz="0" w:space="0" w:color="auto"/>
                        <w:right w:val="none" w:sz="0" w:space="0" w:color="auto"/>
                      </w:divBdr>
                      <w:divsChild>
                        <w:div w:id="72705371">
                          <w:marLeft w:val="0"/>
                          <w:marRight w:val="0"/>
                          <w:marTop w:val="0"/>
                          <w:marBottom w:val="0"/>
                          <w:divBdr>
                            <w:top w:val="single" w:sz="2" w:space="0" w:color="000000"/>
                            <w:left w:val="single" w:sz="6" w:space="0" w:color="000000"/>
                            <w:bottom w:val="single" w:sz="6" w:space="0" w:color="000000"/>
                            <w:right w:val="single" w:sz="6" w:space="0" w:color="000000"/>
                          </w:divBdr>
                          <w:divsChild>
                            <w:div w:id="1512717913">
                              <w:marLeft w:val="60"/>
                              <w:marRight w:val="0"/>
                              <w:marTop w:val="0"/>
                              <w:marBottom w:val="0"/>
                              <w:divBdr>
                                <w:top w:val="single" w:sz="2" w:space="0" w:color="444444"/>
                                <w:left w:val="single" w:sz="6" w:space="7" w:color="444444"/>
                                <w:bottom w:val="single" w:sz="6" w:space="0" w:color="444444"/>
                                <w:right w:val="single" w:sz="2" w:space="7" w:color="444444"/>
                              </w:divBdr>
                              <w:divsChild>
                                <w:div w:id="13115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1147">
                          <w:marLeft w:val="0"/>
                          <w:marRight w:val="0"/>
                          <w:marTop w:val="0"/>
                          <w:marBottom w:val="0"/>
                          <w:divBdr>
                            <w:top w:val="none" w:sz="0" w:space="0" w:color="auto"/>
                            <w:left w:val="none" w:sz="0" w:space="0" w:color="auto"/>
                            <w:bottom w:val="none" w:sz="0" w:space="0" w:color="auto"/>
                            <w:right w:val="none" w:sz="0" w:space="0" w:color="auto"/>
                          </w:divBdr>
                          <w:divsChild>
                            <w:div w:id="1669092482">
                              <w:marLeft w:val="0"/>
                              <w:marRight w:val="0"/>
                              <w:marTop w:val="0"/>
                              <w:marBottom w:val="0"/>
                              <w:divBdr>
                                <w:top w:val="none" w:sz="0" w:space="0" w:color="auto"/>
                                <w:left w:val="none" w:sz="0" w:space="0" w:color="auto"/>
                                <w:bottom w:val="none" w:sz="0" w:space="0" w:color="auto"/>
                                <w:right w:val="none" w:sz="0" w:space="0" w:color="auto"/>
                              </w:divBdr>
                              <w:divsChild>
                                <w:div w:id="142164359">
                                  <w:marLeft w:val="0"/>
                                  <w:marRight w:val="0"/>
                                  <w:marTop w:val="0"/>
                                  <w:marBottom w:val="0"/>
                                  <w:divBdr>
                                    <w:top w:val="none" w:sz="0" w:space="0" w:color="auto"/>
                                    <w:left w:val="none" w:sz="0" w:space="0" w:color="auto"/>
                                    <w:bottom w:val="none" w:sz="0" w:space="0" w:color="auto"/>
                                    <w:right w:val="none" w:sz="0" w:space="0" w:color="auto"/>
                                  </w:divBdr>
                                  <w:divsChild>
                                    <w:div w:id="466245918">
                                      <w:marLeft w:val="0"/>
                                      <w:marRight w:val="0"/>
                                      <w:marTop w:val="0"/>
                                      <w:marBottom w:val="0"/>
                                      <w:divBdr>
                                        <w:top w:val="none" w:sz="0" w:space="0" w:color="auto"/>
                                        <w:left w:val="none" w:sz="0" w:space="0" w:color="auto"/>
                                        <w:bottom w:val="none" w:sz="0" w:space="0" w:color="auto"/>
                                        <w:right w:val="none" w:sz="0" w:space="0" w:color="auto"/>
                                      </w:divBdr>
                                    </w:div>
                                  </w:divsChild>
                                </w:div>
                                <w:div w:id="164513194">
                                  <w:marLeft w:val="0"/>
                                  <w:marRight w:val="0"/>
                                  <w:marTop w:val="0"/>
                                  <w:marBottom w:val="0"/>
                                  <w:divBdr>
                                    <w:top w:val="none" w:sz="0" w:space="0" w:color="auto"/>
                                    <w:left w:val="none" w:sz="0" w:space="0" w:color="auto"/>
                                    <w:bottom w:val="none" w:sz="0" w:space="0" w:color="auto"/>
                                    <w:right w:val="none" w:sz="0" w:space="0" w:color="auto"/>
                                  </w:divBdr>
                                  <w:divsChild>
                                    <w:div w:id="1932278828">
                                      <w:marLeft w:val="0"/>
                                      <w:marRight w:val="0"/>
                                      <w:marTop w:val="0"/>
                                      <w:marBottom w:val="0"/>
                                      <w:divBdr>
                                        <w:top w:val="none" w:sz="0" w:space="0" w:color="auto"/>
                                        <w:left w:val="none" w:sz="0" w:space="0" w:color="auto"/>
                                        <w:bottom w:val="none" w:sz="0" w:space="0" w:color="auto"/>
                                        <w:right w:val="none" w:sz="0" w:space="0" w:color="auto"/>
                                      </w:divBdr>
                                    </w:div>
                                  </w:divsChild>
                                </w:div>
                                <w:div w:id="179399211">
                                  <w:marLeft w:val="0"/>
                                  <w:marRight w:val="0"/>
                                  <w:marTop w:val="0"/>
                                  <w:marBottom w:val="0"/>
                                  <w:divBdr>
                                    <w:top w:val="none" w:sz="0" w:space="0" w:color="auto"/>
                                    <w:left w:val="none" w:sz="0" w:space="0" w:color="auto"/>
                                    <w:bottom w:val="none" w:sz="0" w:space="0" w:color="auto"/>
                                    <w:right w:val="none" w:sz="0" w:space="0" w:color="auto"/>
                                  </w:divBdr>
                                  <w:divsChild>
                                    <w:div w:id="1174105389">
                                      <w:marLeft w:val="0"/>
                                      <w:marRight w:val="0"/>
                                      <w:marTop w:val="0"/>
                                      <w:marBottom w:val="0"/>
                                      <w:divBdr>
                                        <w:top w:val="none" w:sz="0" w:space="0" w:color="auto"/>
                                        <w:left w:val="none" w:sz="0" w:space="0" w:color="auto"/>
                                        <w:bottom w:val="none" w:sz="0" w:space="0" w:color="auto"/>
                                        <w:right w:val="none" w:sz="0" w:space="0" w:color="auto"/>
                                      </w:divBdr>
                                    </w:div>
                                  </w:divsChild>
                                </w:div>
                                <w:div w:id="189758201">
                                  <w:marLeft w:val="0"/>
                                  <w:marRight w:val="0"/>
                                  <w:marTop w:val="0"/>
                                  <w:marBottom w:val="0"/>
                                  <w:divBdr>
                                    <w:top w:val="none" w:sz="0" w:space="0" w:color="auto"/>
                                    <w:left w:val="none" w:sz="0" w:space="0" w:color="auto"/>
                                    <w:bottom w:val="none" w:sz="0" w:space="0" w:color="auto"/>
                                    <w:right w:val="none" w:sz="0" w:space="0" w:color="auto"/>
                                  </w:divBdr>
                                  <w:divsChild>
                                    <w:div w:id="1771704702">
                                      <w:marLeft w:val="0"/>
                                      <w:marRight w:val="0"/>
                                      <w:marTop w:val="0"/>
                                      <w:marBottom w:val="0"/>
                                      <w:divBdr>
                                        <w:top w:val="none" w:sz="0" w:space="0" w:color="auto"/>
                                        <w:left w:val="none" w:sz="0" w:space="0" w:color="auto"/>
                                        <w:bottom w:val="none" w:sz="0" w:space="0" w:color="auto"/>
                                        <w:right w:val="none" w:sz="0" w:space="0" w:color="auto"/>
                                      </w:divBdr>
                                    </w:div>
                                  </w:divsChild>
                                </w:div>
                                <w:div w:id="215968992">
                                  <w:marLeft w:val="0"/>
                                  <w:marRight w:val="0"/>
                                  <w:marTop w:val="0"/>
                                  <w:marBottom w:val="0"/>
                                  <w:divBdr>
                                    <w:top w:val="none" w:sz="0" w:space="0" w:color="auto"/>
                                    <w:left w:val="none" w:sz="0" w:space="0" w:color="auto"/>
                                    <w:bottom w:val="none" w:sz="0" w:space="0" w:color="auto"/>
                                    <w:right w:val="none" w:sz="0" w:space="0" w:color="auto"/>
                                  </w:divBdr>
                                  <w:divsChild>
                                    <w:div w:id="105391600">
                                      <w:marLeft w:val="0"/>
                                      <w:marRight w:val="0"/>
                                      <w:marTop w:val="0"/>
                                      <w:marBottom w:val="0"/>
                                      <w:divBdr>
                                        <w:top w:val="none" w:sz="0" w:space="0" w:color="auto"/>
                                        <w:left w:val="none" w:sz="0" w:space="0" w:color="auto"/>
                                        <w:bottom w:val="none" w:sz="0" w:space="0" w:color="auto"/>
                                        <w:right w:val="none" w:sz="0" w:space="0" w:color="auto"/>
                                      </w:divBdr>
                                    </w:div>
                                  </w:divsChild>
                                </w:div>
                                <w:div w:id="306782372">
                                  <w:marLeft w:val="0"/>
                                  <w:marRight w:val="0"/>
                                  <w:marTop w:val="0"/>
                                  <w:marBottom w:val="0"/>
                                  <w:divBdr>
                                    <w:top w:val="none" w:sz="0" w:space="0" w:color="auto"/>
                                    <w:left w:val="none" w:sz="0" w:space="0" w:color="auto"/>
                                    <w:bottom w:val="none" w:sz="0" w:space="0" w:color="auto"/>
                                    <w:right w:val="none" w:sz="0" w:space="0" w:color="auto"/>
                                  </w:divBdr>
                                  <w:divsChild>
                                    <w:div w:id="1275332202">
                                      <w:marLeft w:val="0"/>
                                      <w:marRight w:val="0"/>
                                      <w:marTop w:val="0"/>
                                      <w:marBottom w:val="0"/>
                                      <w:divBdr>
                                        <w:top w:val="none" w:sz="0" w:space="0" w:color="auto"/>
                                        <w:left w:val="none" w:sz="0" w:space="0" w:color="auto"/>
                                        <w:bottom w:val="none" w:sz="0" w:space="0" w:color="auto"/>
                                        <w:right w:val="none" w:sz="0" w:space="0" w:color="auto"/>
                                      </w:divBdr>
                                    </w:div>
                                  </w:divsChild>
                                </w:div>
                                <w:div w:id="309795648">
                                  <w:marLeft w:val="0"/>
                                  <w:marRight w:val="0"/>
                                  <w:marTop w:val="0"/>
                                  <w:marBottom w:val="0"/>
                                  <w:divBdr>
                                    <w:top w:val="none" w:sz="0" w:space="0" w:color="auto"/>
                                    <w:left w:val="none" w:sz="0" w:space="0" w:color="auto"/>
                                    <w:bottom w:val="none" w:sz="0" w:space="0" w:color="auto"/>
                                    <w:right w:val="none" w:sz="0" w:space="0" w:color="auto"/>
                                  </w:divBdr>
                                  <w:divsChild>
                                    <w:div w:id="504784907">
                                      <w:marLeft w:val="0"/>
                                      <w:marRight w:val="0"/>
                                      <w:marTop w:val="0"/>
                                      <w:marBottom w:val="0"/>
                                      <w:divBdr>
                                        <w:top w:val="none" w:sz="0" w:space="0" w:color="auto"/>
                                        <w:left w:val="none" w:sz="0" w:space="0" w:color="auto"/>
                                        <w:bottom w:val="none" w:sz="0" w:space="0" w:color="auto"/>
                                        <w:right w:val="none" w:sz="0" w:space="0" w:color="auto"/>
                                      </w:divBdr>
                                    </w:div>
                                  </w:divsChild>
                                </w:div>
                                <w:div w:id="362482156">
                                  <w:marLeft w:val="0"/>
                                  <w:marRight w:val="0"/>
                                  <w:marTop w:val="0"/>
                                  <w:marBottom w:val="0"/>
                                  <w:divBdr>
                                    <w:top w:val="none" w:sz="0" w:space="0" w:color="auto"/>
                                    <w:left w:val="none" w:sz="0" w:space="0" w:color="auto"/>
                                    <w:bottom w:val="none" w:sz="0" w:space="0" w:color="auto"/>
                                    <w:right w:val="none" w:sz="0" w:space="0" w:color="auto"/>
                                  </w:divBdr>
                                  <w:divsChild>
                                    <w:div w:id="1649095434">
                                      <w:marLeft w:val="0"/>
                                      <w:marRight w:val="0"/>
                                      <w:marTop w:val="0"/>
                                      <w:marBottom w:val="0"/>
                                      <w:divBdr>
                                        <w:top w:val="none" w:sz="0" w:space="0" w:color="auto"/>
                                        <w:left w:val="none" w:sz="0" w:space="0" w:color="auto"/>
                                        <w:bottom w:val="none" w:sz="0" w:space="0" w:color="auto"/>
                                        <w:right w:val="none" w:sz="0" w:space="0" w:color="auto"/>
                                      </w:divBdr>
                                    </w:div>
                                  </w:divsChild>
                                </w:div>
                                <w:div w:id="456460678">
                                  <w:marLeft w:val="0"/>
                                  <w:marRight w:val="0"/>
                                  <w:marTop w:val="0"/>
                                  <w:marBottom w:val="0"/>
                                  <w:divBdr>
                                    <w:top w:val="none" w:sz="0" w:space="0" w:color="auto"/>
                                    <w:left w:val="none" w:sz="0" w:space="0" w:color="auto"/>
                                    <w:bottom w:val="none" w:sz="0" w:space="0" w:color="auto"/>
                                    <w:right w:val="none" w:sz="0" w:space="0" w:color="auto"/>
                                  </w:divBdr>
                                  <w:divsChild>
                                    <w:div w:id="1246497883">
                                      <w:marLeft w:val="0"/>
                                      <w:marRight w:val="0"/>
                                      <w:marTop w:val="0"/>
                                      <w:marBottom w:val="0"/>
                                      <w:divBdr>
                                        <w:top w:val="none" w:sz="0" w:space="0" w:color="auto"/>
                                        <w:left w:val="none" w:sz="0" w:space="0" w:color="auto"/>
                                        <w:bottom w:val="none" w:sz="0" w:space="0" w:color="auto"/>
                                        <w:right w:val="none" w:sz="0" w:space="0" w:color="auto"/>
                                      </w:divBdr>
                                    </w:div>
                                  </w:divsChild>
                                </w:div>
                                <w:div w:id="732435320">
                                  <w:marLeft w:val="0"/>
                                  <w:marRight w:val="0"/>
                                  <w:marTop w:val="0"/>
                                  <w:marBottom w:val="0"/>
                                  <w:divBdr>
                                    <w:top w:val="none" w:sz="0" w:space="0" w:color="auto"/>
                                    <w:left w:val="none" w:sz="0" w:space="0" w:color="auto"/>
                                    <w:bottom w:val="none" w:sz="0" w:space="0" w:color="auto"/>
                                    <w:right w:val="none" w:sz="0" w:space="0" w:color="auto"/>
                                  </w:divBdr>
                                  <w:divsChild>
                                    <w:div w:id="1989168982">
                                      <w:marLeft w:val="0"/>
                                      <w:marRight w:val="0"/>
                                      <w:marTop w:val="0"/>
                                      <w:marBottom w:val="0"/>
                                      <w:divBdr>
                                        <w:top w:val="none" w:sz="0" w:space="0" w:color="auto"/>
                                        <w:left w:val="none" w:sz="0" w:space="0" w:color="auto"/>
                                        <w:bottom w:val="none" w:sz="0" w:space="0" w:color="auto"/>
                                        <w:right w:val="none" w:sz="0" w:space="0" w:color="auto"/>
                                      </w:divBdr>
                                    </w:div>
                                  </w:divsChild>
                                </w:div>
                                <w:div w:id="735739816">
                                  <w:marLeft w:val="0"/>
                                  <w:marRight w:val="0"/>
                                  <w:marTop w:val="0"/>
                                  <w:marBottom w:val="0"/>
                                  <w:divBdr>
                                    <w:top w:val="none" w:sz="0" w:space="0" w:color="auto"/>
                                    <w:left w:val="none" w:sz="0" w:space="0" w:color="auto"/>
                                    <w:bottom w:val="none" w:sz="0" w:space="0" w:color="auto"/>
                                    <w:right w:val="none" w:sz="0" w:space="0" w:color="auto"/>
                                  </w:divBdr>
                                  <w:divsChild>
                                    <w:div w:id="47146356">
                                      <w:marLeft w:val="0"/>
                                      <w:marRight w:val="0"/>
                                      <w:marTop w:val="0"/>
                                      <w:marBottom w:val="0"/>
                                      <w:divBdr>
                                        <w:top w:val="none" w:sz="0" w:space="0" w:color="auto"/>
                                        <w:left w:val="none" w:sz="0" w:space="0" w:color="auto"/>
                                        <w:bottom w:val="none" w:sz="0" w:space="0" w:color="auto"/>
                                        <w:right w:val="none" w:sz="0" w:space="0" w:color="auto"/>
                                      </w:divBdr>
                                    </w:div>
                                  </w:divsChild>
                                </w:div>
                                <w:div w:id="755783060">
                                  <w:marLeft w:val="0"/>
                                  <w:marRight w:val="0"/>
                                  <w:marTop w:val="0"/>
                                  <w:marBottom w:val="0"/>
                                  <w:divBdr>
                                    <w:top w:val="none" w:sz="0" w:space="0" w:color="auto"/>
                                    <w:left w:val="none" w:sz="0" w:space="0" w:color="auto"/>
                                    <w:bottom w:val="none" w:sz="0" w:space="0" w:color="auto"/>
                                    <w:right w:val="none" w:sz="0" w:space="0" w:color="auto"/>
                                  </w:divBdr>
                                  <w:divsChild>
                                    <w:div w:id="2044331453">
                                      <w:marLeft w:val="0"/>
                                      <w:marRight w:val="0"/>
                                      <w:marTop w:val="0"/>
                                      <w:marBottom w:val="0"/>
                                      <w:divBdr>
                                        <w:top w:val="none" w:sz="0" w:space="0" w:color="auto"/>
                                        <w:left w:val="none" w:sz="0" w:space="0" w:color="auto"/>
                                        <w:bottom w:val="none" w:sz="0" w:space="0" w:color="auto"/>
                                        <w:right w:val="none" w:sz="0" w:space="0" w:color="auto"/>
                                      </w:divBdr>
                                    </w:div>
                                  </w:divsChild>
                                </w:div>
                                <w:div w:id="826482401">
                                  <w:marLeft w:val="0"/>
                                  <w:marRight w:val="0"/>
                                  <w:marTop w:val="0"/>
                                  <w:marBottom w:val="0"/>
                                  <w:divBdr>
                                    <w:top w:val="none" w:sz="0" w:space="0" w:color="auto"/>
                                    <w:left w:val="none" w:sz="0" w:space="0" w:color="auto"/>
                                    <w:bottom w:val="none" w:sz="0" w:space="0" w:color="auto"/>
                                    <w:right w:val="none" w:sz="0" w:space="0" w:color="auto"/>
                                  </w:divBdr>
                                  <w:divsChild>
                                    <w:div w:id="2074424969">
                                      <w:marLeft w:val="0"/>
                                      <w:marRight w:val="0"/>
                                      <w:marTop w:val="0"/>
                                      <w:marBottom w:val="0"/>
                                      <w:divBdr>
                                        <w:top w:val="none" w:sz="0" w:space="0" w:color="auto"/>
                                        <w:left w:val="none" w:sz="0" w:space="0" w:color="auto"/>
                                        <w:bottom w:val="none" w:sz="0" w:space="0" w:color="auto"/>
                                        <w:right w:val="none" w:sz="0" w:space="0" w:color="auto"/>
                                      </w:divBdr>
                                    </w:div>
                                  </w:divsChild>
                                </w:div>
                                <w:div w:id="840966231">
                                  <w:marLeft w:val="0"/>
                                  <w:marRight w:val="0"/>
                                  <w:marTop w:val="0"/>
                                  <w:marBottom w:val="0"/>
                                  <w:divBdr>
                                    <w:top w:val="none" w:sz="0" w:space="0" w:color="auto"/>
                                    <w:left w:val="none" w:sz="0" w:space="0" w:color="auto"/>
                                    <w:bottom w:val="none" w:sz="0" w:space="0" w:color="auto"/>
                                    <w:right w:val="none" w:sz="0" w:space="0" w:color="auto"/>
                                  </w:divBdr>
                                  <w:divsChild>
                                    <w:div w:id="1591347869">
                                      <w:marLeft w:val="0"/>
                                      <w:marRight w:val="0"/>
                                      <w:marTop w:val="0"/>
                                      <w:marBottom w:val="0"/>
                                      <w:divBdr>
                                        <w:top w:val="none" w:sz="0" w:space="0" w:color="auto"/>
                                        <w:left w:val="none" w:sz="0" w:space="0" w:color="auto"/>
                                        <w:bottom w:val="none" w:sz="0" w:space="0" w:color="auto"/>
                                        <w:right w:val="none" w:sz="0" w:space="0" w:color="auto"/>
                                      </w:divBdr>
                                    </w:div>
                                  </w:divsChild>
                                </w:div>
                                <w:div w:id="997146456">
                                  <w:marLeft w:val="0"/>
                                  <w:marRight w:val="0"/>
                                  <w:marTop w:val="0"/>
                                  <w:marBottom w:val="0"/>
                                  <w:divBdr>
                                    <w:top w:val="none" w:sz="0" w:space="0" w:color="auto"/>
                                    <w:left w:val="none" w:sz="0" w:space="0" w:color="auto"/>
                                    <w:bottom w:val="none" w:sz="0" w:space="0" w:color="auto"/>
                                    <w:right w:val="none" w:sz="0" w:space="0" w:color="auto"/>
                                  </w:divBdr>
                                  <w:divsChild>
                                    <w:div w:id="1273781933">
                                      <w:marLeft w:val="0"/>
                                      <w:marRight w:val="0"/>
                                      <w:marTop w:val="0"/>
                                      <w:marBottom w:val="0"/>
                                      <w:divBdr>
                                        <w:top w:val="none" w:sz="0" w:space="0" w:color="auto"/>
                                        <w:left w:val="none" w:sz="0" w:space="0" w:color="auto"/>
                                        <w:bottom w:val="none" w:sz="0" w:space="0" w:color="auto"/>
                                        <w:right w:val="none" w:sz="0" w:space="0" w:color="auto"/>
                                      </w:divBdr>
                                    </w:div>
                                  </w:divsChild>
                                </w:div>
                                <w:div w:id="1026365712">
                                  <w:marLeft w:val="0"/>
                                  <w:marRight w:val="0"/>
                                  <w:marTop w:val="0"/>
                                  <w:marBottom w:val="0"/>
                                  <w:divBdr>
                                    <w:top w:val="none" w:sz="0" w:space="0" w:color="auto"/>
                                    <w:left w:val="none" w:sz="0" w:space="0" w:color="auto"/>
                                    <w:bottom w:val="none" w:sz="0" w:space="0" w:color="auto"/>
                                    <w:right w:val="none" w:sz="0" w:space="0" w:color="auto"/>
                                  </w:divBdr>
                                  <w:divsChild>
                                    <w:div w:id="971981607">
                                      <w:marLeft w:val="0"/>
                                      <w:marRight w:val="0"/>
                                      <w:marTop w:val="0"/>
                                      <w:marBottom w:val="0"/>
                                      <w:divBdr>
                                        <w:top w:val="none" w:sz="0" w:space="0" w:color="auto"/>
                                        <w:left w:val="none" w:sz="0" w:space="0" w:color="auto"/>
                                        <w:bottom w:val="none" w:sz="0" w:space="0" w:color="auto"/>
                                        <w:right w:val="none" w:sz="0" w:space="0" w:color="auto"/>
                                      </w:divBdr>
                                    </w:div>
                                  </w:divsChild>
                                </w:div>
                                <w:div w:id="1110779866">
                                  <w:marLeft w:val="0"/>
                                  <w:marRight w:val="0"/>
                                  <w:marTop w:val="0"/>
                                  <w:marBottom w:val="0"/>
                                  <w:divBdr>
                                    <w:top w:val="none" w:sz="0" w:space="0" w:color="auto"/>
                                    <w:left w:val="none" w:sz="0" w:space="0" w:color="auto"/>
                                    <w:bottom w:val="none" w:sz="0" w:space="0" w:color="auto"/>
                                    <w:right w:val="none" w:sz="0" w:space="0" w:color="auto"/>
                                  </w:divBdr>
                                  <w:divsChild>
                                    <w:div w:id="858273070">
                                      <w:marLeft w:val="0"/>
                                      <w:marRight w:val="0"/>
                                      <w:marTop w:val="0"/>
                                      <w:marBottom w:val="0"/>
                                      <w:divBdr>
                                        <w:top w:val="none" w:sz="0" w:space="0" w:color="auto"/>
                                        <w:left w:val="none" w:sz="0" w:space="0" w:color="auto"/>
                                        <w:bottom w:val="none" w:sz="0" w:space="0" w:color="auto"/>
                                        <w:right w:val="none" w:sz="0" w:space="0" w:color="auto"/>
                                      </w:divBdr>
                                    </w:div>
                                  </w:divsChild>
                                </w:div>
                                <w:div w:id="1131247913">
                                  <w:marLeft w:val="0"/>
                                  <w:marRight w:val="0"/>
                                  <w:marTop w:val="0"/>
                                  <w:marBottom w:val="0"/>
                                  <w:divBdr>
                                    <w:top w:val="none" w:sz="0" w:space="0" w:color="auto"/>
                                    <w:left w:val="none" w:sz="0" w:space="0" w:color="auto"/>
                                    <w:bottom w:val="none" w:sz="0" w:space="0" w:color="auto"/>
                                    <w:right w:val="none" w:sz="0" w:space="0" w:color="auto"/>
                                  </w:divBdr>
                                  <w:divsChild>
                                    <w:div w:id="58137810">
                                      <w:marLeft w:val="0"/>
                                      <w:marRight w:val="0"/>
                                      <w:marTop w:val="0"/>
                                      <w:marBottom w:val="0"/>
                                      <w:divBdr>
                                        <w:top w:val="none" w:sz="0" w:space="0" w:color="auto"/>
                                        <w:left w:val="none" w:sz="0" w:space="0" w:color="auto"/>
                                        <w:bottom w:val="none" w:sz="0" w:space="0" w:color="auto"/>
                                        <w:right w:val="none" w:sz="0" w:space="0" w:color="auto"/>
                                      </w:divBdr>
                                    </w:div>
                                  </w:divsChild>
                                </w:div>
                                <w:div w:id="1363091507">
                                  <w:marLeft w:val="0"/>
                                  <w:marRight w:val="0"/>
                                  <w:marTop w:val="0"/>
                                  <w:marBottom w:val="0"/>
                                  <w:divBdr>
                                    <w:top w:val="none" w:sz="0" w:space="0" w:color="auto"/>
                                    <w:left w:val="none" w:sz="0" w:space="0" w:color="auto"/>
                                    <w:bottom w:val="none" w:sz="0" w:space="0" w:color="auto"/>
                                    <w:right w:val="none" w:sz="0" w:space="0" w:color="auto"/>
                                  </w:divBdr>
                                  <w:divsChild>
                                    <w:div w:id="1094936909">
                                      <w:marLeft w:val="0"/>
                                      <w:marRight w:val="0"/>
                                      <w:marTop w:val="0"/>
                                      <w:marBottom w:val="0"/>
                                      <w:divBdr>
                                        <w:top w:val="none" w:sz="0" w:space="0" w:color="auto"/>
                                        <w:left w:val="none" w:sz="0" w:space="0" w:color="auto"/>
                                        <w:bottom w:val="none" w:sz="0" w:space="0" w:color="auto"/>
                                        <w:right w:val="none" w:sz="0" w:space="0" w:color="auto"/>
                                      </w:divBdr>
                                    </w:div>
                                  </w:divsChild>
                                </w:div>
                                <w:div w:id="1433479191">
                                  <w:marLeft w:val="0"/>
                                  <w:marRight w:val="0"/>
                                  <w:marTop w:val="0"/>
                                  <w:marBottom w:val="0"/>
                                  <w:divBdr>
                                    <w:top w:val="none" w:sz="0" w:space="0" w:color="auto"/>
                                    <w:left w:val="none" w:sz="0" w:space="0" w:color="auto"/>
                                    <w:bottom w:val="none" w:sz="0" w:space="0" w:color="auto"/>
                                    <w:right w:val="none" w:sz="0" w:space="0" w:color="auto"/>
                                  </w:divBdr>
                                  <w:divsChild>
                                    <w:div w:id="52973923">
                                      <w:marLeft w:val="0"/>
                                      <w:marRight w:val="0"/>
                                      <w:marTop w:val="0"/>
                                      <w:marBottom w:val="0"/>
                                      <w:divBdr>
                                        <w:top w:val="none" w:sz="0" w:space="0" w:color="auto"/>
                                        <w:left w:val="none" w:sz="0" w:space="0" w:color="auto"/>
                                        <w:bottom w:val="none" w:sz="0" w:space="0" w:color="auto"/>
                                        <w:right w:val="none" w:sz="0" w:space="0" w:color="auto"/>
                                      </w:divBdr>
                                    </w:div>
                                  </w:divsChild>
                                </w:div>
                                <w:div w:id="1607081149">
                                  <w:marLeft w:val="0"/>
                                  <w:marRight w:val="0"/>
                                  <w:marTop w:val="0"/>
                                  <w:marBottom w:val="0"/>
                                  <w:divBdr>
                                    <w:top w:val="none" w:sz="0" w:space="0" w:color="auto"/>
                                    <w:left w:val="none" w:sz="0" w:space="0" w:color="auto"/>
                                    <w:bottom w:val="none" w:sz="0" w:space="0" w:color="auto"/>
                                    <w:right w:val="none" w:sz="0" w:space="0" w:color="auto"/>
                                  </w:divBdr>
                                  <w:divsChild>
                                    <w:div w:id="480081704">
                                      <w:marLeft w:val="0"/>
                                      <w:marRight w:val="0"/>
                                      <w:marTop w:val="0"/>
                                      <w:marBottom w:val="0"/>
                                      <w:divBdr>
                                        <w:top w:val="none" w:sz="0" w:space="0" w:color="auto"/>
                                        <w:left w:val="none" w:sz="0" w:space="0" w:color="auto"/>
                                        <w:bottom w:val="none" w:sz="0" w:space="0" w:color="auto"/>
                                        <w:right w:val="none" w:sz="0" w:space="0" w:color="auto"/>
                                      </w:divBdr>
                                    </w:div>
                                  </w:divsChild>
                                </w:div>
                                <w:div w:id="1839539942">
                                  <w:marLeft w:val="0"/>
                                  <w:marRight w:val="0"/>
                                  <w:marTop w:val="0"/>
                                  <w:marBottom w:val="0"/>
                                  <w:divBdr>
                                    <w:top w:val="none" w:sz="0" w:space="0" w:color="auto"/>
                                    <w:left w:val="none" w:sz="0" w:space="0" w:color="auto"/>
                                    <w:bottom w:val="none" w:sz="0" w:space="0" w:color="auto"/>
                                    <w:right w:val="none" w:sz="0" w:space="0" w:color="auto"/>
                                  </w:divBdr>
                                  <w:divsChild>
                                    <w:div w:id="1286696797">
                                      <w:marLeft w:val="0"/>
                                      <w:marRight w:val="0"/>
                                      <w:marTop w:val="0"/>
                                      <w:marBottom w:val="0"/>
                                      <w:divBdr>
                                        <w:top w:val="none" w:sz="0" w:space="0" w:color="auto"/>
                                        <w:left w:val="none" w:sz="0" w:space="0" w:color="auto"/>
                                        <w:bottom w:val="none" w:sz="0" w:space="0" w:color="auto"/>
                                        <w:right w:val="none" w:sz="0" w:space="0" w:color="auto"/>
                                      </w:divBdr>
                                    </w:div>
                                  </w:divsChild>
                                </w:div>
                                <w:div w:id="1908418364">
                                  <w:marLeft w:val="0"/>
                                  <w:marRight w:val="0"/>
                                  <w:marTop w:val="0"/>
                                  <w:marBottom w:val="0"/>
                                  <w:divBdr>
                                    <w:top w:val="none" w:sz="0" w:space="0" w:color="auto"/>
                                    <w:left w:val="none" w:sz="0" w:space="0" w:color="auto"/>
                                    <w:bottom w:val="none" w:sz="0" w:space="0" w:color="auto"/>
                                    <w:right w:val="none" w:sz="0" w:space="0" w:color="auto"/>
                                  </w:divBdr>
                                  <w:divsChild>
                                    <w:div w:id="470489586">
                                      <w:marLeft w:val="0"/>
                                      <w:marRight w:val="0"/>
                                      <w:marTop w:val="0"/>
                                      <w:marBottom w:val="0"/>
                                      <w:divBdr>
                                        <w:top w:val="none" w:sz="0" w:space="0" w:color="auto"/>
                                        <w:left w:val="none" w:sz="0" w:space="0" w:color="auto"/>
                                        <w:bottom w:val="none" w:sz="0" w:space="0" w:color="auto"/>
                                        <w:right w:val="none" w:sz="0" w:space="0" w:color="auto"/>
                                      </w:divBdr>
                                    </w:div>
                                  </w:divsChild>
                                </w:div>
                                <w:div w:id="1930192723">
                                  <w:marLeft w:val="0"/>
                                  <w:marRight w:val="0"/>
                                  <w:marTop w:val="0"/>
                                  <w:marBottom w:val="0"/>
                                  <w:divBdr>
                                    <w:top w:val="none" w:sz="0" w:space="0" w:color="auto"/>
                                    <w:left w:val="none" w:sz="0" w:space="0" w:color="auto"/>
                                    <w:bottom w:val="none" w:sz="0" w:space="0" w:color="auto"/>
                                    <w:right w:val="none" w:sz="0" w:space="0" w:color="auto"/>
                                  </w:divBdr>
                                  <w:divsChild>
                                    <w:div w:id="2115246602">
                                      <w:marLeft w:val="0"/>
                                      <w:marRight w:val="0"/>
                                      <w:marTop w:val="0"/>
                                      <w:marBottom w:val="0"/>
                                      <w:divBdr>
                                        <w:top w:val="none" w:sz="0" w:space="0" w:color="auto"/>
                                        <w:left w:val="none" w:sz="0" w:space="0" w:color="auto"/>
                                        <w:bottom w:val="none" w:sz="0" w:space="0" w:color="auto"/>
                                        <w:right w:val="none" w:sz="0" w:space="0" w:color="auto"/>
                                      </w:divBdr>
                                    </w:div>
                                  </w:divsChild>
                                </w:div>
                                <w:div w:id="1972469193">
                                  <w:marLeft w:val="0"/>
                                  <w:marRight w:val="0"/>
                                  <w:marTop w:val="0"/>
                                  <w:marBottom w:val="0"/>
                                  <w:divBdr>
                                    <w:top w:val="none" w:sz="0" w:space="0" w:color="auto"/>
                                    <w:left w:val="none" w:sz="0" w:space="0" w:color="auto"/>
                                    <w:bottom w:val="none" w:sz="0" w:space="0" w:color="auto"/>
                                    <w:right w:val="none" w:sz="0" w:space="0" w:color="auto"/>
                                  </w:divBdr>
                                  <w:divsChild>
                                    <w:div w:id="1494222348">
                                      <w:marLeft w:val="0"/>
                                      <w:marRight w:val="0"/>
                                      <w:marTop w:val="0"/>
                                      <w:marBottom w:val="0"/>
                                      <w:divBdr>
                                        <w:top w:val="none" w:sz="0" w:space="0" w:color="auto"/>
                                        <w:left w:val="none" w:sz="0" w:space="0" w:color="auto"/>
                                        <w:bottom w:val="none" w:sz="0" w:space="0" w:color="auto"/>
                                        <w:right w:val="none" w:sz="0" w:space="0" w:color="auto"/>
                                      </w:divBdr>
                                    </w:div>
                                  </w:divsChild>
                                </w:div>
                                <w:div w:id="2109345923">
                                  <w:marLeft w:val="0"/>
                                  <w:marRight w:val="0"/>
                                  <w:marTop w:val="0"/>
                                  <w:marBottom w:val="0"/>
                                  <w:divBdr>
                                    <w:top w:val="none" w:sz="0" w:space="0" w:color="auto"/>
                                    <w:left w:val="none" w:sz="0" w:space="0" w:color="auto"/>
                                    <w:bottom w:val="none" w:sz="0" w:space="0" w:color="auto"/>
                                    <w:right w:val="none" w:sz="0" w:space="0" w:color="auto"/>
                                  </w:divBdr>
                                  <w:divsChild>
                                    <w:div w:id="1297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E8C6D9579224B920F6CC6A3F84342" ma:contentTypeVersion="12" ma:contentTypeDescription="Een nieuw document maken." ma:contentTypeScope="" ma:versionID="2f9755d2227547a0cc9bdf4410152301">
  <xsd:schema xmlns:xsd="http://www.w3.org/2001/XMLSchema" xmlns:xs="http://www.w3.org/2001/XMLSchema" xmlns:p="http://schemas.microsoft.com/office/2006/metadata/properties" xmlns:ns2="31adb974-4af4-45c6-92f2-82a7600a4030" xmlns:ns3="1e80e11b-6122-4b9f-896b-c5d5af49f1f5" targetNamespace="http://schemas.microsoft.com/office/2006/metadata/properties" ma:root="true" ma:fieldsID="2a9d4d15f32dbd565093870344c2ab19" ns2:_="" ns3:_="">
    <xsd:import namespace="31adb974-4af4-45c6-92f2-82a7600a4030"/>
    <xsd:import namespace="1e80e11b-6122-4b9f-896b-c5d5af49f1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db974-4af4-45c6-92f2-82a7600a403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80e11b-6122-4b9f-896b-c5d5af49f1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1adb974-4af4-45c6-92f2-82a7600a4030">
      <UserInfo>
        <DisplayName>Susanne Zwerver</DisplayName>
        <AccountId>374</AccountId>
        <AccountType/>
      </UserInfo>
      <UserInfo>
        <DisplayName>Marlette Van der Kaa</DisplayName>
        <AccountId>2386</AccountId>
        <AccountType/>
      </UserInfo>
    </SharedWithUsers>
  </documentManagement>
</p:properties>
</file>

<file path=customXml/itemProps1.xml><?xml version="1.0" encoding="utf-8"?>
<ds:datastoreItem xmlns:ds="http://schemas.openxmlformats.org/officeDocument/2006/customXml" ds:itemID="{739E3C07-FDEF-40C5-93AA-9D1D7B80AF4B}">
  <ds:schemaRefs>
    <ds:schemaRef ds:uri="http://schemas.openxmlformats.org/officeDocument/2006/bibliography"/>
  </ds:schemaRefs>
</ds:datastoreItem>
</file>

<file path=customXml/itemProps2.xml><?xml version="1.0" encoding="utf-8"?>
<ds:datastoreItem xmlns:ds="http://schemas.openxmlformats.org/officeDocument/2006/customXml" ds:itemID="{9C9504FC-95C0-4B5D-AE68-44FDF34EE55B}">
  <ds:schemaRefs>
    <ds:schemaRef ds:uri="http://schemas.microsoft.com/sharepoint/v3/contenttype/forms"/>
  </ds:schemaRefs>
</ds:datastoreItem>
</file>

<file path=customXml/itemProps3.xml><?xml version="1.0" encoding="utf-8"?>
<ds:datastoreItem xmlns:ds="http://schemas.openxmlformats.org/officeDocument/2006/customXml" ds:itemID="{9C694680-490F-4151-ABC8-92B62AEF4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db974-4af4-45c6-92f2-82a7600a4030"/>
    <ds:schemaRef ds:uri="1e80e11b-6122-4b9f-896b-c5d5af49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4DA46-6162-4489-A7D4-25533D661301}">
  <ds:schemaRefs>
    <ds:schemaRef ds:uri="http://purl.org/dc/terms/"/>
    <ds:schemaRef ds:uri="1e80e11b-6122-4b9f-896b-c5d5af49f1f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1adb974-4af4-45c6-92f2-82a7600a40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2722</Words>
  <Characters>14971</Characters>
  <Application>Microsoft Office Word</Application>
  <DocSecurity>0</DocSecurity>
  <Lines>124</Lines>
  <Paragraphs>35</Paragraphs>
  <ScaleCrop>false</ScaleCrop>
  <Company>Stichting Eenbes</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Marry Grasman</dc:creator>
  <cp:keywords/>
  <cp:lastModifiedBy>Vreni Poelemeijer</cp:lastModifiedBy>
  <cp:revision>2</cp:revision>
  <cp:lastPrinted>2019-07-10T15:37:00Z</cp:lastPrinted>
  <dcterms:created xsi:type="dcterms:W3CDTF">2024-06-05T09:53:00Z</dcterms:created>
  <dcterms:modified xsi:type="dcterms:W3CDTF">2024-06-05T09:53:00Z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0x010100EC8E8C6D9579224B920F6CC6A3F84342</vt:lpwstr>
  </property>
</Properties>
</file>